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4DE4" w14:textId="77777777" w:rsidR="001E4F85" w:rsidRDefault="00163821" w:rsidP="00B60210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EXHIBITION</w:t>
      </w:r>
      <w:r w:rsidR="001E4F85">
        <w:rPr>
          <w:sz w:val="40"/>
          <w:szCs w:val="40"/>
        </w:rPr>
        <w:t xml:space="preserve"> MEETING ROOM</w:t>
      </w:r>
      <w:r w:rsidR="00B60210" w:rsidRPr="00B60210">
        <w:rPr>
          <w:sz w:val="40"/>
          <w:szCs w:val="40"/>
        </w:rPr>
        <w:t xml:space="preserve"> </w:t>
      </w:r>
      <w:r w:rsidR="001E4F85">
        <w:rPr>
          <w:sz w:val="40"/>
          <w:szCs w:val="40"/>
        </w:rPr>
        <w:t xml:space="preserve">ORDER FORM </w:t>
      </w:r>
    </w:p>
    <w:p w14:paraId="4F2902FD" w14:textId="65F098AA" w:rsidR="00B60210" w:rsidRPr="00B60210" w:rsidRDefault="00FF5F52" w:rsidP="00B60210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</w:t>
      </w:r>
      <w:r w:rsidR="00352FC4">
        <w:rPr>
          <w:sz w:val="40"/>
          <w:szCs w:val="40"/>
        </w:rPr>
        <w:t>10</w:t>
      </w:r>
      <w:r w:rsidR="00D93836">
        <w:rPr>
          <w:sz w:val="40"/>
          <w:szCs w:val="40"/>
        </w:rPr>
        <w:t>-</w:t>
      </w:r>
      <w:r w:rsidR="00352FC4">
        <w:rPr>
          <w:sz w:val="40"/>
          <w:szCs w:val="40"/>
        </w:rPr>
        <w:t>12</w:t>
      </w:r>
      <w:r w:rsidR="00B60210" w:rsidRPr="00B60210">
        <w:rPr>
          <w:sz w:val="40"/>
          <w:szCs w:val="40"/>
        </w:rPr>
        <w:t>, 20</w:t>
      </w:r>
      <w:r>
        <w:rPr>
          <w:sz w:val="40"/>
          <w:szCs w:val="40"/>
        </w:rPr>
        <w:t>2</w:t>
      </w:r>
      <w:r w:rsidR="00352FC4">
        <w:rPr>
          <w:sz w:val="40"/>
          <w:szCs w:val="40"/>
        </w:rPr>
        <w:t>5</w:t>
      </w:r>
    </w:p>
    <w:p w14:paraId="7364719C" w14:textId="77777777" w:rsidR="00B60210" w:rsidRDefault="001E4F85" w:rsidP="00B6021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DDE12" wp14:editId="6787ED3E">
                <wp:simplePos x="0" y="0"/>
                <wp:positionH relativeFrom="column">
                  <wp:posOffset>-262467</wp:posOffset>
                </wp:positionH>
                <wp:positionV relativeFrom="paragraph">
                  <wp:posOffset>93980</wp:posOffset>
                </wp:positionV>
                <wp:extent cx="6311900" cy="2047240"/>
                <wp:effectExtent l="0" t="0" r="38100" b="355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04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045A" w14:textId="77777777" w:rsidR="001E4F85" w:rsidRDefault="001E4F85" w:rsidP="001E4F8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3A6D3D">
                              <w:rPr>
                                <w:b/>
                                <w:u w:val="single"/>
                              </w:rPr>
                              <w:t>Standard Package</w:t>
                            </w:r>
                            <w:r w:rsidR="000650D6" w:rsidRPr="000650D6">
                              <w:rPr>
                                <w:b/>
                              </w:rPr>
                              <w:t>:</w:t>
                            </w:r>
                          </w:p>
                          <w:p w14:paraId="0064AC44" w14:textId="77777777" w:rsidR="00914E5B" w:rsidRDefault="00FF5F52" w:rsidP="001E4F8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14E5B">
                              <w:rPr>
                                <w:b/>
                              </w:rPr>
                              <w:t xml:space="preserve">MEETING ROOM SPACE </w:t>
                            </w:r>
                          </w:p>
                          <w:p w14:paraId="606E7E22" w14:textId="77777777" w:rsidR="00187089" w:rsidRDefault="00352FC4" w:rsidP="001E4F8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Georgia World Congress</w:t>
                            </w:r>
                            <w:r w:rsidR="000B604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60444">
                              <w:rPr>
                                <w:b/>
                                <w:i/>
                              </w:rPr>
                              <w:t xml:space="preserve">Center </w:t>
                            </w:r>
                            <w:r w:rsidR="00187089" w:rsidRPr="00187089">
                              <w:rPr>
                                <w:b/>
                              </w:rPr>
                              <w:t>(Exh</w:t>
                            </w:r>
                            <w:r w:rsidR="00187089">
                              <w:rPr>
                                <w:b/>
                              </w:rPr>
                              <w:t>i</w:t>
                            </w:r>
                            <w:r w:rsidR="00187089" w:rsidRPr="00187089">
                              <w:rPr>
                                <w:b/>
                              </w:rPr>
                              <w:t>bit Hall Level)</w:t>
                            </w:r>
                            <w:r w:rsidR="0018708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E4F85" w:rsidRPr="00D92430">
                              <w:rPr>
                                <w:b/>
                                <w:i/>
                              </w:rPr>
                              <w:t xml:space="preserve">Room Rental </w:t>
                            </w:r>
                            <w:r w:rsidR="00460444">
                              <w:rPr>
                                <w:b/>
                                <w:i/>
                              </w:rPr>
                              <w:t xml:space="preserve">Space </w:t>
                            </w:r>
                            <w:r w:rsidR="001E4F85" w:rsidRPr="00D92430">
                              <w:rPr>
                                <w:b/>
                                <w:i/>
                              </w:rPr>
                              <w:t>Fee:</w:t>
                            </w:r>
                          </w:p>
                          <w:p w14:paraId="31316FB1" w14:textId="09E9D57E" w:rsidR="000650D6" w:rsidRDefault="001E4F85" w:rsidP="001E4F8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9243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60444">
                              <w:rPr>
                                <w:b/>
                                <w:i/>
                              </w:rPr>
                              <w:t>$</w:t>
                            </w:r>
                            <w:r w:rsidR="00445F1A">
                              <w:rPr>
                                <w:b/>
                                <w:i/>
                              </w:rPr>
                              <w:t xml:space="preserve">400 </w:t>
                            </w:r>
                            <w:r w:rsidR="00995C0E" w:rsidRPr="00D92430">
                              <w:rPr>
                                <w:b/>
                                <w:i/>
                              </w:rPr>
                              <w:t xml:space="preserve">per-hour </w:t>
                            </w:r>
                            <w:r w:rsidR="00A07A2B" w:rsidRPr="00D92430">
                              <w:rPr>
                                <w:b/>
                                <w:i/>
                              </w:rPr>
                              <w:t>for up to 3 hours</w:t>
                            </w:r>
                            <w:r w:rsidR="00914E5B" w:rsidRPr="00D92430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14:paraId="6AAFEEE7" w14:textId="77777777" w:rsidR="00187089" w:rsidRDefault="00187089" w:rsidP="001E4F8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7394C53" w14:textId="295132EF" w:rsidR="00187089" w:rsidRDefault="00187089" w:rsidP="00187089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Meeting room #1 </w:t>
                            </w:r>
                            <w:r w:rsidRPr="00A74F4C">
                              <w:rPr>
                                <w:b/>
                                <w:i/>
                              </w:rPr>
                              <w:t xml:space="preserve"> – 20x20</w:t>
                            </w:r>
                          </w:p>
                          <w:p w14:paraId="607BEBD3" w14:textId="594CA114" w:rsidR="00187089" w:rsidRPr="00A74F4C" w:rsidRDefault="00187089" w:rsidP="00187089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Meeting room #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74F4C">
                              <w:rPr>
                                <w:b/>
                                <w:i/>
                              </w:rPr>
                              <w:t xml:space="preserve"> – 20x20</w:t>
                            </w:r>
                          </w:p>
                          <w:p w14:paraId="652FDCA2" w14:textId="0389FAC2" w:rsidR="00652087" w:rsidRPr="00A74F4C" w:rsidRDefault="00352FC4" w:rsidP="001E4F8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74F4C">
                              <w:rPr>
                                <w:b/>
                                <w:i/>
                              </w:rPr>
                              <w:t>Meeting room</w:t>
                            </w:r>
                            <w:r w:rsidR="0094502C" w:rsidRPr="00A74F4C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87089">
                              <w:rPr>
                                <w:b/>
                                <w:i/>
                              </w:rPr>
                              <w:t xml:space="preserve">#3 </w:t>
                            </w:r>
                            <w:r w:rsidR="00B84B03" w:rsidRPr="00A74F4C">
                              <w:rPr>
                                <w:b/>
                                <w:i/>
                              </w:rPr>
                              <w:t>– 20x13</w:t>
                            </w:r>
                          </w:p>
                          <w:p w14:paraId="01DDE26D" w14:textId="7C99E6D4" w:rsidR="00652087" w:rsidRDefault="00652087" w:rsidP="00652087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6D5F6C27" w14:textId="0AD6A6D7" w:rsidR="00652087" w:rsidRPr="000650D6" w:rsidRDefault="005D7BDD" w:rsidP="001E4F8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Room Set</w:t>
                            </w:r>
                            <w:r w:rsidR="00652087">
                              <w:rPr>
                                <w:b/>
                                <w:i/>
                              </w:rPr>
                              <w:t>– Conference for 1</w:t>
                            </w:r>
                            <w:r w:rsidR="00352FC4">
                              <w:rPr>
                                <w:b/>
                                <w:i/>
                              </w:rPr>
                              <w:t>0</w:t>
                            </w:r>
                            <w:r w:rsidR="00652087">
                              <w:rPr>
                                <w:b/>
                                <w:i/>
                              </w:rPr>
                              <w:t xml:space="preserve"> people each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If additional set-ups requirements are needed additional room change fees will be applied to your hourly rental fee. </w:t>
                            </w:r>
                          </w:p>
                          <w:p w14:paraId="7A0ECDA3" w14:textId="0F68A503" w:rsidR="003A6D3D" w:rsidRPr="00911861" w:rsidRDefault="003A6D3D" w:rsidP="003A6D3D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11861">
                              <w:rPr>
                                <w:b/>
                                <w:i/>
                                <w:u w:val="single"/>
                              </w:rPr>
                              <w:t>Please make check out to: National Rural Electric Cooperative Association</w:t>
                            </w:r>
                          </w:p>
                          <w:p w14:paraId="24F3E6A5" w14:textId="77777777" w:rsidR="000650D6" w:rsidRDefault="000650D6" w:rsidP="001E4F85">
                            <w:pPr>
                              <w:pStyle w:val="NoSpacing"/>
                              <w:jc w:val="center"/>
                            </w:pPr>
                          </w:p>
                          <w:p w14:paraId="3BE4084E" w14:textId="77777777" w:rsidR="000650D6" w:rsidRDefault="000650D6" w:rsidP="001E4F85">
                            <w:pPr>
                              <w:pStyle w:val="NoSpacing"/>
                              <w:jc w:val="center"/>
                            </w:pPr>
                          </w:p>
                          <w:p w14:paraId="361F734D" w14:textId="77777777" w:rsidR="001E4F85" w:rsidRDefault="001E4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DDE12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20.65pt;margin-top:7.4pt;width:497pt;height:1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" fillcolor="white [3201]" strokeweight=".5pt">
                <v:textbox>
                  <w:txbxContent>
                    <w:p w14:paraId="2A65045A" w14:textId="77777777" w:rsidR="001E4F85" w:rsidRDefault="001E4F85" w:rsidP="001E4F8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3A6D3D">
                        <w:rPr>
                          <w:b/>
                          <w:u w:val="single"/>
                        </w:rPr>
                        <w:t>Standard Package</w:t>
                      </w:r>
                      <w:r w:rsidR="000650D6" w:rsidRPr="000650D6">
                        <w:rPr>
                          <w:b/>
                        </w:rPr>
                        <w:t>:</w:t>
                      </w:r>
                    </w:p>
                    <w:p w14:paraId="0064AC44" w14:textId="77777777" w:rsidR="00914E5B" w:rsidRDefault="00FF5F52" w:rsidP="001E4F8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914E5B">
                        <w:rPr>
                          <w:b/>
                        </w:rPr>
                        <w:t xml:space="preserve">MEETING ROOM SPACE </w:t>
                      </w:r>
                    </w:p>
                    <w:p w14:paraId="606E7E22" w14:textId="77777777" w:rsidR="00187089" w:rsidRDefault="00352FC4" w:rsidP="001E4F85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Georgia World Congress</w:t>
                      </w:r>
                      <w:r w:rsidR="000B6045">
                        <w:rPr>
                          <w:b/>
                          <w:i/>
                        </w:rPr>
                        <w:t xml:space="preserve"> </w:t>
                      </w:r>
                      <w:r w:rsidR="00460444">
                        <w:rPr>
                          <w:b/>
                          <w:i/>
                        </w:rPr>
                        <w:t xml:space="preserve">Center </w:t>
                      </w:r>
                      <w:r w:rsidR="00187089" w:rsidRPr="00187089">
                        <w:rPr>
                          <w:b/>
                        </w:rPr>
                        <w:t>(Exh</w:t>
                      </w:r>
                      <w:r w:rsidR="00187089">
                        <w:rPr>
                          <w:b/>
                        </w:rPr>
                        <w:t>i</w:t>
                      </w:r>
                      <w:r w:rsidR="00187089" w:rsidRPr="00187089">
                        <w:rPr>
                          <w:b/>
                        </w:rPr>
                        <w:t>bit Hall Level)</w:t>
                      </w:r>
                      <w:r w:rsidR="00187089">
                        <w:rPr>
                          <w:b/>
                          <w:i/>
                        </w:rPr>
                        <w:t xml:space="preserve"> </w:t>
                      </w:r>
                      <w:r w:rsidR="001E4F85" w:rsidRPr="00D92430">
                        <w:rPr>
                          <w:b/>
                          <w:i/>
                        </w:rPr>
                        <w:t xml:space="preserve">Room Rental </w:t>
                      </w:r>
                      <w:r w:rsidR="00460444">
                        <w:rPr>
                          <w:b/>
                          <w:i/>
                        </w:rPr>
                        <w:t xml:space="preserve">Space </w:t>
                      </w:r>
                      <w:r w:rsidR="001E4F85" w:rsidRPr="00D92430">
                        <w:rPr>
                          <w:b/>
                          <w:i/>
                        </w:rPr>
                        <w:t>Fee:</w:t>
                      </w:r>
                    </w:p>
                    <w:p w14:paraId="31316FB1" w14:textId="09E9D57E" w:rsidR="000650D6" w:rsidRDefault="001E4F85" w:rsidP="001E4F85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D92430">
                        <w:rPr>
                          <w:b/>
                          <w:i/>
                        </w:rPr>
                        <w:t xml:space="preserve"> </w:t>
                      </w:r>
                      <w:r w:rsidR="00460444">
                        <w:rPr>
                          <w:b/>
                          <w:i/>
                        </w:rPr>
                        <w:t>$</w:t>
                      </w:r>
                      <w:r w:rsidR="00445F1A">
                        <w:rPr>
                          <w:b/>
                          <w:i/>
                        </w:rPr>
                        <w:t xml:space="preserve">400 </w:t>
                      </w:r>
                      <w:r w:rsidR="00995C0E" w:rsidRPr="00D92430">
                        <w:rPr>
                          <w:b/>
                          <w:i/>
                        </w:rPr>
                        <w:t xml:space="preserve">per-hour </w:t>
                      </w:r>
                      <w:r w:rsidR="00A07A2B" w:rsidRPr="00D92430">
                        <w:rPr>
                          <w:b/>
                          <w:i/>
                        </w:rPr>
                        <w:t>for up to 3 hours</w:t>
                      </w:r>
                      <w:r w:rsidR="00914E5B" w:rsidRPr="00D92430">
                        <w:rPr>
                          <w:b/>
                          <w:i/>
                        </w:rPr>
                        <w:t xml:space="preserve">  </w:t>
                      </w:r>
                    </w:p>
                    <w:p w14:paraId="6AAFEEE7" w14:textId="77777777" w:rsidR="00187089" w:rsidRDefault="00187089" w:rsidP="001E4F85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</w:p>
                    <w:p w14:paraId="37394C53" w14:textId="295132EF" w:rsidR="00187089" w:rsidRDefault="00187089" w:rsidP="00187089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Meeting room #1 </w:t>
                      </w:r>
                      <w:r w:rsidRPr="00A74F4C">
                        <w:rPr>
                          <w:b/>
                          <w:i/>
                        </w:rPr>
                        <w:t xml:space="preserve"> – 20x20</w:t>
                      </w:r>
                    </w:p>
                    <w:p w14:paraId="607BEBD3" w14:textId="594CA114" w:rsidR="00187089" w:rsidRPr="00A74F4C" w:rsidRDefault="00187089" w:rsidP="00187089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Meeting room #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A74F4C">
                        <w:rPr>
                          <w:b/>
                          <w:i/>
                        </w:rPr>
                        <w:t xml:space="preserve"> – 20x20</w:t>
                      </w:r>
                    </w:p>
                    <w:p w14:paraId="652FDCA2" w14:textId="0389FAC2" w:rsidR="00652087" w:rsidRPr="00A74F4C" w:rsidRDefault="00352FC4" w:rsidP="001E4F85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74F4C">
                        <w:rPr>
                          <w:b/>
                          <w:i/>
                        </w:rPr>
                        <w:t>Meeting room</w:t>
                      </w:r>
                      <w:r w:rsidR="0094502C" w:rsidRPr="00A74F4C">
                        <w:rPr>
                          <w:b/>
                          <w:i/>
                        </w:rPr>
                        <w:t xml:space="preserve"> </w:t>
                      </w:r>
                      <w:r w:rsidR="00187089">
                        <w:rPr>
                          <w:b/>
                          <w:i/>
                        </w:rPr>
                        <w:t xml:space="preserve">#3 </w:t>
                      </w:r>
                      <w:r w:rsidR="00B84B03" w:rsidRPr="00A74F4C">
                        <w:rPr>
                          <w:b/>
                          <w:i/>
                        </w:rPr>
                        <w:t>– 20x13</w:t>
                      </w:r>
                    </w:p>
                    <w:p w14:paraId="01DDE26D" w14:textId="7C99E6D4" w:rsidR="00652087" w:rsidRDefault="00652087" w:rsidP="00652087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</w:p>
                    <w:p w14:paraId="6D5F6C27" w14:textId="0AD6A6D7" w:rsidR="00652087" w:rsidRPr="000650D6" w:rsidRDefault="005D7BDD" w:rsidP="001E4F8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Room Set</w:t>
                      </w:r>
                      <w:r w:rsidR="00652087">
                        <w:rPr>
                          <w:b/>
                          <w:i/>
                        </w:rPr>
                        <w:t>– Conference for 1</w:t>
                      </w:r>
                      <w:r w:rsidR="00352FC4">
                        <w:rPr>
                          <w:b/>
                          <w:i/>
                        </w:rPr>
                        <w:t>0</w:t>
                      </w:r>
                      <w:r w:rsidR="00652087">
                        <w:rPr>
                          <w:b/>
                          <w:i/>
                        </w:rPr>
                        <w:t xml:space="preserve"> people each</w:t>
                      </w:r>
                      <w:r>
                        <w:rPr>
                          <w:b/>
                          <w:i/>
                        </w:rPr>
                        <w:t xml:space="preserve"> If additional set-ups requirements are needed additional room change fees will be applied to your hourly rental fee. </w:t>
                      </w:r>
                    </w:p>
                    <w:p w14:paraId="7A0ECDA3" w14:textId="0F68A503" w:rsidR="003A6D3D" w:rsidRPr="00911861" w:rsidRDefault="003A6D3D" w:rsidP="003A6D3D">
                      <w:pPr>
                        <w:pStyle w:val="NoSpacing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911861">
                        <w:rPr>
                          <w:b/>
                          <w:i/>
                          <w:u w:val="single"/>
                        </w:rPr>
                        <w:t>Please make check out to: National Rural Electric Cooperative Association</w:t>
                      </w:r>
                    </w:p>
                    <w:p w14:paraId="24F3E6A5" w14:textId="77777777" w:rsidR="000650D6" w:rsidRDefault="000650D6" w:rsidP="001E4F85">
                      <w:pPr>
                        <w:pStyle w:val="NoSpacing"/>
                        <w:jc w:val="center"/>
                      </w:pPr>
                    </w:p>
                    <w:p w14:paraId="3BE4084E" w14:textId="77777777" w:rsidR="000650D6" w:rsidRDefault="000650D6" w:rsidP="001E4F85">
                      <w:pPr>
                        <w:pStyle w:val="NoSpacing"/>
                        <w:jc w:val="center"/>
                      </w:pPr>
                    </w:p>
                    <w:p w14:paraId="361F734D" w14:textId="77777777" w:rsidR="001E4F85" w:rsidRDefault="001E4F85"/>
                  </w:txbxContent>
                </v:textbox>
              </v:shape>
            </w:pict>
          </mc:Fallback>
        </mc:AlternateContent>
      </w:r>
    </w:p>
    <w:p w14:paraId="6F67555F" w14:textId="77777777" w:rsidR="001E4F85" w:rsidRDefault="001E4F85" w:rsidP="001E4F85">
      <w:pPr>
        <w:pStyle w:val="NoSpacing"/>
        <w:jc w:val="center"/>
      </w:pPr>
    </w:p>
    <w:p w14:paraId="6A430656" w14:textId="77777777" w:rsidR="001E4F85" w:rsidRDefault="001E4F85" w:rsidP="00B60210">
      <w:pPr>
        <w:pStyle w:val="NoSpacing"/>
      </w:pPr>
    </w:p>
    <w:p w14:paraId="2856EF94" w14:textId="77777777" w:rsidR="00B60210" w:rsidRDefault="00B60210" w:rsidP="00B60210">
      <w:pPr>
        <w:pStyle w:val="NoSpacing"/>
      </w:pPr>
    </w:p>
    <w:p w14:paraId="2A31CE8B" w14:textId="77777777" w:rsidR="001E4F85" w:rsidRDefault="001E4F85" w:rsidP="00B60210">
      <w:pPr>
        <w:pStyle w:val="NoSpacing"/>
        <w:rPr>
          <w:b/>
        </w:rPr>
      </w:pPr>
    </w:p>
    <w:p w14:paraId="53CD72CD" w14:textId="77777777" w:rsidR="001E4F85" w:rsidRDefault="001E4F85" w:rsidP="00B60210">
      <w:pPr>
        <w:pStyle w:val="NoSpacing"/>
        <w:rPr>
          <w:b/>
        </w:rPr>
      </w:pPr>
    </w:p>
    <w:p w14:paraId="0BBA072E" w14:textId="77777777" w:rsidR="000650D6" w:rsidRDefault="000650D6" w:rsidP="00B60210">
      <w:pPr>
        <w:pStyle w:val="NoSpacing"/>
        <w:rPr>
          <w:b/>
        </w:rPr>
      </w:pPr>
    </w:p>
    <w:p w14:paraId="7AB227FB" w14:textId="77777777" w:rsidR="000650D6" w:rsidRDefault="000650D6" w:rsidP="00B60210">
      <w:pPr>
        <w:pStyle w:val="NoSpacing"/>
        <w:rPr>
          <w:b/>
        </w:rPr>
      </w:pPr>
    </w:p>
    <w:p w14:paraId="1FB4B1D6" w14:textId="77777777" w:rsidR="000650D6" w:rsidRDefault="000650D6" w:rsidP="00B60210">
      <w:pPr>
        <w:pStyle w:val="NoSpacing"/>
        <w:rPr>
          <w:b/>
        </w:rPr>
      </w:pPr>
    </w:p>
    <w:p w14:paraId="721716B6" w14:textId="77777777" w:rsidR="003A6D3D" w:rsidRDefault="003A6D3D" w:rsidP="00B60210">
      <w:pPr>
        <w:pStyle w:val="NoSpacing"/>
        <w:rPr>
          <w:b/>
        </w:rPr>
      </w:pPr>
    </w:p>
    <w:p w14:paraId="7ACF3841" w14:textId="77777777" w:rsidR="003A6D3D" w:rsidRDefault="003A6D3D" w:rsidP="00B60210">
      <w:pPr>
        <w:pStyle w:val="NoSpacing"/>
        <w:rPr>
          <w:b/>
        </w:rPr>
      </w:pPr>
    </w:p>
    <w:p w14:paraId="18F8A1FD" w14:textId="77777777" w:rsidR="00187089" w:rsidRDefault="00187089" w:rsidP="00A92F27">
      <w:pPr>
        <w:pStyle w:val="NoSpacing"/>
        <w:jc w:val="center"/>
        <w:rPr>
          <w:b/>
        </w:rPr>
      </w:pPr>
    </w:p>
    <w:p w14:paraId="156B25EE" w14:textId="77777777" w:rsidR="00187089" w:rsidRDefault="00187089" w:rsidP="00A92F27">
      <w:pPr>
        <w:pStyle w:val="NoSpacing"/>
        <w:jc w:val="center"/>
        <w:rPr>
          <w:b/>
        </w:rPr>
      </w:pPr>
    </w:p>
    <w:p w14:paraId="7AAE046E" w14:textId="77777777" w:rsidR="00A92F27" w:rsidRDefault="00A92F27" w:rsidP="00A92F27">
      <w:pPr>
        <w:pStyle w:val="NoSpacing"/>
        <w:jc w:val="center"/>
        <w:rPr>
          <w:b/>
        </w:rPr>
      </w:pPr>
      <w:r>
        <w:rPr>
          <w:b/>
        </w:rPr>
        <w:t xml:space="preserve">Send Payment to: </w:t>
      </w:r>
    </w:p>
    <w:p w14:paraId="00ECE2AE" w14:textId="6A20007C" w:rsidR="00A92F27" w:rsidRDefault="00A92F27" w:rsidP="00A92F27">
      <w:pPr>
        <w:pStyle w:val="NoSpacing"/>
        <w:jc w:val="center"/>
        <w:rPr>
          <w:b/>
        </w:rPr>
      </w:pPr>
      <w:r>
        <w:rPr>
          <w:b/>
        </w:rPr>
        <w:t>NRECA TechAdvantage 20</w:t>
      </w:r>
      <w:r w:rsidR="00FF5F52">
        <w:rPr>
          <w:b/>
        </w:rPr>
        <w:t>2</w:t>
      </w:r>
      <w:r w:rsidR="00934063">
        <w:rPr>
          <w:b/>
        </w:rPr>
        <w:t>3</w:t>
      </w:r>
      <w:r>
        <w:rPr>
          <w:b/>
        </w:rPr>
        <w:t xml:space="preserve"> Expo</w:t>
      </w:r>
    </w:p>
    <w:p w14:paraId="1AC0E449" w14:textId="17E3897B" w:rsidR="00A92F27" w:rsidRDefault="00A92F27" w:rsidP="00A92F27">
      <w:pPr>
        <w:pStyle w:val="NoSpacing"/>
        <w:jc w:val="center"/>
        <w:rPr>
          <w:b/>
        </w:rPr>
      </w:pPr>
      <w:r>
        <w:rPr>
          <w:b/>
        </w:rPr>
        <w:t>P.O. Box 7</w:t>
      </w:r>
      <w:r w:rsidR="000B6045">
        <w:rPr>
          <w:b/>
        </w:rPr>
        <w:t>18777</w:t>
      </w:r>
    </w:p>
    <w:p w14:paraId="75028B66" w14:textId="176B8F4F" w:rsidR="00A92F27" w:rsidRDefault="000B6045" w:rsidP="00A92F27">
      <w:pPr>
        <w:pStyle w:val="NoSpacing"/>
        <w:jc w:val="center"/>
        <w:rPr>
          <w:b/>
        </w:rPr>
      </w:pPr>
      <w:r>
        <w:rPr>
          <w:b/>
        </w:rPr>
        <w:t>Philadelphia, PA 19171-8777</w:t>
      </w:r>
    </w:p>
    <w:p w14:paraId="7DAACD50" w14:textId="77777777" w:rsidR="00B60210" w:rsidRPr="00665084" w:rsidRDefault="00B60210" w:rsidP="00B60210">
      <w:pPr>
        <w:pStyle w:val="NoSpacing"/>
        <w:rPr>
          <w:b/>
        </w:rPr>
      </w:pPr>
      <w:r w:rsidRPr="00665084">
        <w:rPr>
          <w:b/>
        </w:rPr>
        <w:t>FACILITY LOCATION</w:t>
      </w:r>
    </w:p>
    <w:p w14:paraId="1C936509" w14:textId="7BA01782" w:rsidR="000650D6" w:rsidRDefault="00B60210" w:rsidP="00A92F27">
      <w:pPr>
        <w:pStyle w:val="NoSpacing"/>
      </w:pPr>
      <w:r>
        <w:t>The TechAdvantage 20</w:t>
      </w:r>
      <w:r w:rsidR="00FF5F52">
        <w:t>2</w:t>
      </w:r>
      <w:r w:rsidR="00352FC4">
        <w:t>5</w:t>
      </w:r>
      <w:r>
        <w:t xml:space="preserve"> Expo will be held </w:t>
      </w:r>
      <w:r w:rsidR="00DC7040">
        <w:t>at the Georgia World Congress Center</w:t>
      </w:r>
    </w:p>
    <w:p w14:paraId="5D97BE32" w14:textId="77777777" w:rsidR="00753D2E" w:rsidRPr="00826358" w:rsidRDefault="00753D2E" w:rsidP="000650D6">
      <w:pPr>
        <w:pStyle w:val="NoSpacing"/>
        <w:ind w:left="720"/>
        <w:jc w:val="center"/>
        <w:rPr>
          <w:sz w:val="16"/>
          <w:szCs w:val="16"/>
        </w:rPr>
      </w:pPr>
    </w:p>
    <w:p w14:paraId="21685949" w14:textId="77777777" w:rsidR="00753D2E" w:rsidRPr="00AF3BDB" w:rsidRDefault="00753D2E" w:rsidP="00753D2E">
      <w:pPr>
        <w:pStyle w:val="NoSpacing"/>
        <w:jc w:val="center"/>
      </w:pPr>
      <w:r w:rsidRPr="00AF3BDB">
        <w:rPr>
          <w:b/>
          <w:u w:val="single"/>
        </w:rPr>
        <w:t>Exhibition hours:</w:t>
      </w:r>
    </w:p>
    <w:p w14:paraId="3B36062F" w14:textId="63160F48" w:rsidR="00753D2E" w:rsidRPr="00AF3BDB" w:rsidRDefault="00753D2E" w:rsidP="00753D2E">
      <w:pPr>
        <w:pStyle w:val="NoSpacing"/>
        <w:jc w:val="center"/>
      </w:pPr>
      <w:r w:rsidRPr="00AF3BDB">
        <w:t xml:space="preserve">Monday, </w:t>
      </w:r>
      <w:r w:rsidR="00FF5F52">
        <w:t xml:space="preserve">March </w:t>
      </w:r>
      <w:r w:rsidR="00DC7040">
        <w:t>10</w:t>
      </w:r>
      <w:r w:rsidRPr="00AF3BDB">
        <w:t xml:space="preserve"> from 4:</w:t>
      </w:r>
      <w:r w:rsidR="00DC7040">
        <w:t>45</w:t>
      </w:r>
      <w:r w:rsidRPr="00AF3BDB">
        <w:t>pm to 7:00pm</w:t>
      </w:r>
    </w:p>
    <w:p w14:paraId="2298098D" w14:textId="10D595E2" w:rsidR="00753D2E" w:rsidRPr="00AF3BDB" w:rsidRDefault="00753D2E" w:rsidP="00753D2E">
      <w:pPr>
        <w:pStyle w:val="NoSpacing"/>
        <w:jc w:val="center"/>
      </w:pPr>
      <w:r w:rsidRPr="00AF3BDB">
        <w:t xml:space="preserve">Tuesday, </w:t>
      </w:r>
      <w:r w:rsidR="00FF5F52">
        <w:t>March</w:t>
      </w:r>
      <w:r w:rsidRPr="00AF3BDB">
        <w:t xml:space="preserve"> </w:t>
      </w:r>
      <w:r w:rsidR="00DC7040">
        <w:t>11</w:t>
      </w:r>
      <w:r w:rsidRPr="00AF3BDB">
        <w:t xml:space="preserve"> from 11:30am to </w:t>
      </w:r>
      <w:r w:rsidR="005D7BDD">
        <w:t>5</w:t>
      </w:r>
      <w:r w:rsidRPr="00AF3BDB">
        <w:t>:</w:t>
      </w:r>
      <w:r w:rsidR="005D7BDD">
        <w:t>0</w:t>
      </w:r>
      <w:r w:rsidRPr="00AF3BDB">
        <w:t>0pm</w:t>
      </w:r>
    </w:p>
    <w:p w14:paraId="3DB31CD9" w14:textId="6066F104" w:rsidR="00753D2E" w:rsidRPr="00AF3BDB" w:rsidRDefault="00753D2E" w:rsidP="00753D2E">
      <w:pPr>
        <w:pStyle w:val="NoSpacing"/>
        <w:jc w:val="center"/>
      </w:pPr>
      <w:r w:rsidRPr="00AF3BDB">
        <w:t xml:space="preserve">Wednesday, </w:t>
      </w:r>
      <w:r w:rsidR="00FF5F52">
        <w:t xml:space="preserve">March </w:t>
      </w:r>
      <w:r w:rsidR="00DC7040">
        <w:t>12</w:t>
      </w:r>
      <w:r w:rsidRPr="00AF3BDB">
        <w:t xml:space="preserve"> from 1</w:t>
      </w:r>
      <w:r w:rsidR="005D7BDD">
        <w:t>0</w:t>
      </w:r>
      <w:r w:rsidRPr="00AF3BDB">
        <w:t>:</w:t>
      </w:r>
      <w:r w:rsidR="005D7BDD">
        <w:t>3</w:t>
      </w:r>
      <w:r w:rsidRPr="00AF3BDB">
        <w:t xml:space="preserve">0am </w:t>
      </w:r>
      <w:r w:rsidR="00654537">
        <w:t xml:space="preserve">to </w:t>
      </w:r>
      <w:r w:rsidR="005D7BDD">
        <w:t>1</w:t>
      </w:r>
      <w:r w:rsidR="00654537">
        <w:t>:00pm</w:t>
      </w:r>
    </w:p>
    <w:p w14:paraId="1B667445" w14:textId="77777777" w:rsidR="00753D2E" w:rsidRPr="00826358" w:rsidRDefault="00753D2E" w:rsidP="00163821">
      <w:pPr>
        <w:pStyle w:val="NoSpacing"/>
        <w:jc w:val="center"/>
        <w:rPr>
          <w:sz w:val="16"/>
          <w:szCs w:val="16"/>
        </w:rPr>
      </w:pPr>
    </w:p>
    <w:p w14:paraId="448740D3" w14:textId="77777777" w:rsidR="00163821" w:rsidRPr="00665084" w:rsidRDefault="00163821" w:rsidP="00163821">
      <w:pPr>
        <w:pStyle w:val="NoSpacing"/>
        <w:rPr>
          <w:b/>
        </w:rPr>
      </w:pPr>
      <w:r w:rsidRPr="00665084">
        <w:rPr>
          <w:b/>
        </w:rPr>
        <w:t>UTILIZATION OF MEETING/FUNCTION SPACE</w:t>
      </w:r>
    </w:p>
    <w:p w14:paraId="13CEBC9E" w14:textId="2ED9FE03" w:rsidR="00163821" w:rsidRDefault="00163821" w:rsidP="00163821">
      <w:pPr>
        <w:pStyle w:val="NoSpacing"/>
      </w:pPr>
      <w:r>
        <w:t xml:space="preserve">TechAdvantage has allocated a limited number of meeting rooms </w:t>
      </w:r>
      <w:r w:rsidR="00826358">
        <w:t xml:space="preserve">at the </w:t>
      </w:r>
      <w:r w:rsidR="00DC7040">
        <w:t>GWCC</w:t>
      </w:r>
      <w:r>
        <w:t>. If you intend to use the space for training or education</w:t>
      </w:r>
      <w:r w:rsidR="00A92F27">
        <w:t xml:space="preserve"> purposes</w:t>
      </w:r>
      <w:r w:rsidR="009D5FCF">
        <w:t>,</w:t>
      </w:r>
      <w:r>
        <w:t xml:space="preserve"> the content of your program must be reviewed and approved by</w:t>
      </w:r>
      <w:r w:rsidR="00942C77">
        <w:t xml:space="preserve"> </w:t>
      </w:r>
      <w:r w:rsidR="00753D2E">
        <w:t>TechAdvantage Expo</w:t>
      </w:r>
      <w:r>
        <w:t xml:space="preserve"> Show Management. </w:t>
      </w:r>
    </w:p>
    <w:p w14:paraId="7D26A454" w14:textId="77777777" w:rsidR="00163821" w:rsidRPr="00826358" w:rsidRDefault="00163821" w:rsidP="00163821">
      <w:pPr>
        <w:pStyle w:val="NoSpacing"/>
        <w:rPr>
          <w:sz w:val="16"/>
          <w:szCs w:val="16"/>
        </w:rPr>
      </w:pPr>
    </w:p>
    <w:p w14:paraId="4E7B2DCA" w14:textId="77777777" w:rsidR="00163821" w:rsidRPr="00665084" w:rsidRDefault="00163821" w:rsidP="00163821">
      <w:pPr>
        <w:pStyle w:val="NoSpacing"/>
        <w:rPr>
          <w:b/>
        </w:rPr>
      </w:pPr>
      <w:r w:rsidRPr="00665084">
        <w:rPr>
          <w:b/>
        </w:rPr>
        <w:t>WHAT’S INCLUDED IN USAGE FEE</w:t>
      </w:r>
    </w:p>
    <w:p w14:paraId="66988136" w14:textId="712C7EAD" w:rsidR="00163821" w:rsidRDefault="00163821" w:rsidP="00163821">
      <w:pPr>
        <w:pStyle w:val="NoSpacing"/>
      </w:pPr>
      <w:r>
        <w:t>The fee includes the usage of the room during specified times, tables an</w:t>
      </w:r>
      <w:r w:rsidR="00826358">
        <w:t>d chairs for standard room sets.</w:t>
      </w:r>
    </w:p>
    <w:p w14:paraId="74D5A981" w14:textId="77777777" w:rsidR="00FE0B20" w:rsidRPr="00826358" w:rsidRDefault="00FE0B20" w:rsidP="00163821">
      <w:pPr>
        <w:pStyle w:val="NoSpacing"/>
        <w:rPr>
          <w:b/>
          <w:sz w:val="16"/>
          <w:szCs w:val="16"/>
        </w:rPr>
      </w:pPr>
    </w:p>
    <w:p w14:paraId="43D4B50C" w14:textId="77777777" w:rsidR="00163821" w:rsidRPr="00665084" w:rsidRDefault="00B15273" w:rsidP="00163821">
      <w:pPr>
        <w:pStyle w:val="NoSpacing"/>
        <w:rPr>
          <w:b/>
        </w:rPr>
      </w:pPr>
      <w:r>
        <w:rPr>
          <w:b/>
        </w:rPr>
        <w:t>W</w:t>
      </w:r>
      <w:r w:rsidR="00163821" w:rsidRPr="00665084">
        <w:rPr>
          <w:b/>
        </w:rPr>
        <w:t>HAT’S NOT INCLUDED IN USAGE FEE</w:t>
      </w:r>
    </w:p>
    <w:p w14:paraId="52325883" w14:textId="75EB0BD9" w:rsidR="00163821" w:rsidRDefault="00163821" w:rsidP="00163821">
      <w:pPr>
        <w:pStyle w:val="NoSpacing"/>
      </w:pPr>
      <w:r>
        <w:t xml:space="preserve">The fee does not include any special room sets </w:t>
      </w:r>
      <w:r w:rsidR="00753D2E">
        <w:t>or room change fees</w:t>
      </w:r>
      <w:r>
        <w:t xml:space="preserve">. Each company is responsible for </w:t>
      </w:r>
      <w:r w:rsidR="009D5FCF">
        <w:t xml:space="preserve">securing </w:t>
      </w:r>
      <w:r>
        <w:t>their own audio/visual rentals, catering and internet</w:t>
      </w:r>
      <w:r w:rsidR="00275FF5">
        <w:t xml:space="preserve"> requirements</w:t>
      </w:r>
      <w:r>
        <w:t xml:space="preserve">. These arrangements </w:t>
      </w:r>
      <w:r w:rsidR="00275FF5">
        <w:t xml:space="preserve">and required payments </w:t>
      </w:r>
      <w:r w:rsidR="00753D2E">
        <w:t>must</w:t>
      </w:r>
      <w:r>
        <w:t xml:space="preserve"> be made directly with the show approved vendors as </w:t>
      </w:r>
      <w:r w:rsidR="00275FF5">
        <w:t xml:space="preserve">will be </w:t>
      </w:r>
      <w:r>
        <w:t>indicated in your confirmation letter.</w:t>
      </w:r>
    </w:p>
    <w:p w14:paraId="5CED75FC" w14:textId="77777777" w:rsidR="00262B01" w:rsidRDefault="00262B01" w:rsidP="00163821">
      <w:pPr>
        <w:pStyle w:val="NoSpacing"/>
        <w:rPr>
          <w:b/>
        </w:rPr>
      </w:pPr>
      <w:bookmarkStart w:id="0" w:name="_GoBack"/>
      <w:bookmarkEnd w:id="0"/>
    </w:p>
    <w:p w14:paraId="25BC2859" w14:textId="650DC939" w:rsidR="00163821" w:rsidRPr="00665084" w:rsidRDefault="00163821" w:rsidP="00163821">
      <w:pPr>
        <w:pStyle w:val="NoSpacing"/>
        <w:rPr>
          <w:b/>
        </w:rPr>
      </w:pPr>
      <w:r w:rsidRPr="00665084">
        <w:rPr>
          <w:b/>
        </w:rPr>
        <w:lastRenderedPageBreak/>
        <w:t>HOSPITALITY EVENTS</w:t>
      </w:r>
    </w:p>
    <w:p w14:paraId="3E64AFEE" w14:textId="29F479BB" w:rsidR="00AF3BDB" w:rsidRDefault="00826358" w:rsidP="00163821">
      <w:pPr>
        <w:pStyle w:val="NoSpacing"/>
      </w:pPr>
      <w:r>
        <w:t>Meeting Room occupants</w:t>
      </w:r>
      <w:r w:rsidR="00163821">
        <w:t xml:space="preserve"> are </w:t>
      </w:r>
      <w:r w:rsidR="00753D2E">
        <w:t>NOT</w:t>
      </w:r>
      <w:r w:rsidR="00163821">
        <w:t xml:space="preserve"> allowed to utilize </w:t>
      </w:r>
      <w:r w:rsidR="00753D2E">
        <w:t xml:space="preserve">meeting room space as </w:t>
      </w:r>
      <w:r w:rsidR="00163821">
        <w:t xml:space="preserve">hospitality suites or </w:t>
      </w:r>
      <w:r>
        <w:t xml:space="preserve">for </w:t>
      </w:r>
      <w:r w:rsidR="00753D2E">
        <w:t>reception</w:t>
      </w:r>
      <w:r>
        <w:t>s</w:t>
      </w:r>
      <w:r w:rsidR="00753D2E">
        <w:t xml:space="preserve">. </w:t>
      </w:r>
      <w:r w:rsidR="00275FF5">
        <w:t xml:space="preserve"> </w:t>
      </w:r>
    </w:p>
    <w:p w14:paraId="37BE0FE2" w14:textId="77777777" w:rsidR="00753D2E" w:rsidRDefault="00753D2E" w:rsidP="00163821">
      <w:pPr>
        <w:pStyle w:val="NoSpacing"/>
      </w:pPr>
    </w:p>
    <w:p w14:paraId="55D20608" w14:textId="77777777" w:rsidR="00753D2E" w:rsidRPr="00275FF5" w:rsidRDefault="00275FF5" w:rsidP="00275FF5">
      <w:pPr>
        <w:pStyle w:val="NoSpacing"/>
        <w:rPr>
          <w:b/>
        </w:rPr>
      </w:pPr>
      <w:r w:rsidRPr="00275FF5">
        <w:rPr>
          <w:b/>
        </w:rPr>
        <w:t xml:space="preserve">CONFIRMATION OF SPACE WILL INCLUDE THE FOLLOWING INFORMATION: </w:t>
      </w:r>
    </w:p>
    <w:p w14:paraId="753E338D" w14:textId="77777777" w:rsidR="00665084" w:rsidRDefault="00665084" w:rsidP="00163821">
      <w:pPr>
        <w:pStyle w:val="NoSpacing"/>
      </w:pPr>
    </w:p>
    <w:p w14:paraId="6E4C8F79" w14:textId="25A7DDB2" w:rsidR="00665084" w:rsidRPr="00315FC4" w:rsidRDefault="00665084" w:rsidP="00163821">
      <w:pPr>
        <w:pStyle w:val="NoSpacing"/>
        <w:rPr>
          <w:b/>
          <w:u w:val="single"/>
        </w:rPr>
      </w:pPr>
      <w:r w:rsidRPr="00315FC4">
        <w:rPr>
          <w:b/>
          <w:u w:val="single"/>
        </w:rPr>
        <w:t>FOOD &amp; BEVERAGE SERVICE</w:t>
      </w:r>
      <w:r w:rsidR="00826358">
        <w:rPr>
          <w:b/>
          <w:u w:val="single"/>
        </w:rPr>
        <w:t xml:space="preserve"> ORDER FORM</w:t>
      </w:r>
    </w:p>
    <w:p w14:paraId="0A28FA7D" w14:textId="176DB470" w:rsidR="00665084" w:rsidRDefault="00275FF5" w:rsidP="00163821">
      <w:pPr>
        <w:pStyle w:val="NoSpacing"/>
      </w:pPr>
      <w:r>
        <w:t xml:space="preserve">The </w:t>
      </w:r>
      <w:r w:rsidR="00FF5F52">
        <w:t>Convention</w:t>
      </w:r>
      <w:r w:rsidR="00063D40">
        <w:t xml:space="preserve"> Center</w:t>
      </w:r>
      <w:r w:rsidR="00665084">
        <w:t xml:space="preserve"> has exclusive rights to all food and beverage (including bottled water) at the </w:t>
      </w:r>
      <w:r w:rsidR="00DC7040">
        <w:t>Georgia World Congress</w:t>
      </w:r>
      <w:r w:rsidR="00FF5F52">
        <w:t xml:space="preserve"> </w:t>
      </w:r>
      <w:r w:rsidR="00855B3F">
        <w:t xml:space="preserve">Center </w:t>
      </w:r>
      <w:r w:rsidR="00665084">
        <w:t xml:space="preserve">facility. Food and beverage consumed, </w:t>
      </w:r>
      <w:r w:rsidR="00DC7040">
        <w:t>prepared,</w:t>
      </w:r>
      <w:r w:rsidR="00665084">
        <w:t xml:space="preserve"> or distributed, including food and beverage items used for promotional purposes, must be purchased through </w:t>
      </w:r>
      <w:r w:rsidR="004501E3">
        <w:t>the Music City</w:t>
      </w:r>
      <w:r w:rsidR="009F05F8">
        <w:t xml:space="preserve"> </w:t>
      </w:r>
      <w:r w:rsidR="00063D40">
        <w:t>Center</w:t>
      </w:r>
      <w:r w:rsidR="00665084">
        <w:t xml:space="preserve">, and are subject to regulations and permit requirements of </w:t>
      </w:r>
      <w:r w:rsidR="004501E3">
        <w:t xml:space="preserve">the </w:t>
      </w:r>
      <w:r w:rsidR="00DC7040">
        <w:t>Georgia World Congress Center facility</w:t>
      </w:r>
      <w:r w:rsidR="00DC7040" w:rsidRPr="00310D88">
        <w:t xml:space="preserve"> </w:t>
      </w:r>
      <w:r w:rsidR="00665084" w:rsidRPr="00310D88">
        <w:t xml:space="preserve">and </w:t>
      </w:r>
      <w:r w:rsidR="00855B3F">
        <w:t>their food distributor</w:t>
      </w:r>
      <w:r w:rsidR="00665084">
        <w:t xml:space="preserve">. Food and </w:t>
      </w:r>
      <w:r w:rsidR="00991F66">
        <w:t>A</w:t>
      </w:r>
      <w:r w:rsidR="00665084">
        <w:t>lcoholic beverages may be served by exhibitors during Exhibition hours provided that:</w:t>
      </w:r>
    </w:p>
    <w:p w14:paraId="611E45AE" w14:textId="77777777" w:rsidR="00EC6A3A" w:rsidRDefault="00EC6A3A" w:rsidP="00163821">
      <w:pPr>
        <w:pStyle w:val="NoSpacing"/>
      </w:pPr>
    </w:p>
    <w:p w14:paraId="61640DDC" w14:textId="77777777" w:rsidR="00665084" w:rsidRDefault="00665084" w:rsidP="00665084">
      <w:pPr>
        <w:pStyle w:val="NoSpacing"/>
        <w:numPr>
          <w:ilvl w:val="0"/>
          <w:numId w:val="1"/>
        </w:numPr>
      </w:pPr>
      <w:r>
        <w:t xml:space="preserve">The food and </w:t>
      </w:r>
      <w:r w:rsidR="00991F66">
        <w:t>A</w:t>
      </w:r>
      <w:r>
        <w:t xml:space="preserve">lcoholic beverages are served in an enclosed area within the boundaries of the exhibitor’s rented space or the second story of the exhibit. – OR – The food and </w:t>
      </w:r>
      <w:r w:rsidR="00991F66">
        <w:t>A</w:t>
      </w:r>
      <w:r>
        <w:t>lcoholic beverages are served in an area that is set back at least 5 feet from the aisle or neighboring exhibit.</w:t>
      </w:r>
    </w:p>
    <w:p w14:paraId="56748F1B" w14:textId="77777777" w:rsidR="00EC6A3A" w:rsidRDefault="00EC6A3A" w:rsidP="00EC6A3A">
      <w:pPr>
        <w:pStyle w:val="NoSpacing"/>
        <w:ind w:left="1080"/>
      </w:pPr>
    </w:p>
    <w:p w14:paraId="50A2E503" w14:textId="65CC0D43" w:rsidR="00665084" w:rsidRDefault="00665084" w:rsidP="00665084">
      <w:pPr>
        <w:pStyle w:val="NoSpacing"/>
      </w:pPr>
      <w:r w:rsidRPr="00310D88">
        <w:rPr>
          <w:i/>
          <w:u w:val="single"/>
        </w:rPr>
        <w:t xml:space="preserve">Alcoholic beverages are </w:t>
      </w:r>
      <w:r w:rsidR="00F64540">
        <w:rPr>
          <w:i/>
          <w:u w:val="single"/>
        </w:rPr>
        <w:t xml:space="preserve">allowed </w:t>
      </w:r>
      <w:r w:rsidRPr="00310D88">
        <w:rPr>
          <w:i/>
          <w:u w:val="single"/>
        </w:rPr>
        <w:t>in all exhibit areas during show hours</w:t>
      </w:r>
      <w:r w:rsidRPr="00665084">
        <w:rPr>
          <w:i/>
        </w:rPr>
        <w:t>.</w:t>
      </w:r>
      <w:r>
        <w:t xml:space="preserve"> Alcohol is </w:t>
      </w:r>
      <w:r w:rsidR="00F64540">
        <w:t xml:space="preserve">not </w:t>
      </w:r>
      <w:r>
        <w:t xml:space="preserve">permitted in designated areas during non-exhibition hours </w:t>
      </w:r>
      <w:r w:rsidR="00F64540">
        <w:t xml:space="preserve">and the use of </w:t>
      </w:r>
      <w:r>
        <w:t>equipment is strictly prohibited. The exhibitor must obtain host liquor liability insurance and provide Show Management with documentation of insurance.</w:t>
      </w:r>
      <w:r w:rsidR="00BE67DE">
        <w:br/>
      </w:r>
      <w:r w:rsidR="00AB7D76">
        <w:t xml:space="preserve"> </w:t>
      </w:r>
    </w:p>
    <w:p w14:paraId="236CA170" w14:textId="0980F0A3" w:rsidR="00AB7D76" w:rsidRDefault="00AB7D76" w:rsidP="00665084">
      <w:pPr>
        <w:pStyle w:val="NoSpacing"/>
      </w:pPr>
      <w:r>
        <w:t xml:space="preserve">Food and Beverage orders can be placed using this link: </w:t>
      </w:r>
      <w:hyperlink r:id="rId7" w:history="1">
        <w:r>
          <w:rPr>
            <w:rStyle w:val="Hyperlink"/>
            <w:rFonts w:ascii="Aptos" w:eastAsia="Times New Roman" w:hAnsi="Aptos"/>
            <w:color w:val="A02B93"/>
          </w:rPr>
          <w:t>foodservicesgwcc@gwcc.com</w:t>
        </w:r>
      </w:hyperlink>
      <w:r>
        <w:rPr>
          <w:rFonts w:ascii="Aptos" w:eastAsia="Times New Roman" w:hAnsi="Aptos"/>
          <w:color w:val="A02B93"/>
        </w:rPr>
        <w:t> </w:t>
      </w:r>
    </w:p>
    <w:p w14:paraId="294538D0" w14:textId="6E89DB58" w:rsidR="00BE67DE" w:rsidRDefault="00BE67DE" w:rsidP="00665084">
      <w:pPr>
        <w:pStyle w:val="NoSpacing"/>
      </w:pPr>
    </w:p>
    <w:p w14:paraId="54DF752B" w14:textId="33F0AE76" w:rsidR="00665084" w:rsidRPr="00665084" w:rsidRDefault="00665084" w:rsidP="00665084">
      <w:pPr>
        <w:pStyle w:val="NoSpacing"/>
        <w:rPr>
          <w:b/>
        </w:rPr>
      </w:pPr>
      <w:r w:rsidRPr="00665084">
        <w:rPr>
          <w:b/>
        </w:rPr>
        <w:t>AUDIO/VISUAL</w:t>
      </w:r>
      <w:r w:rsidR="00826358">
        <w:rPr>
          <w:b/>
        </w:rPr>
        <w:t xml:space="preserve"> ORDER FORM</w:t>
      </w:r>
    </w:p>
    <w:p w14:paraId="1B9ED84D" w14:textId="42AE5EC1" w:rsidR="00665084" w:rsidRDefault="00665084" w:rsidP="00665084">
      <w:pPr>
        <w:pStyle w:val="NoSpacing"/>
      </w:pPr>
      <w:r>
        <w:t>Audio/visual equipment is not provided in meeting rooms. Audio visual equipment can be</w:t>
      </w:r>
      <w:r w:rsidR="00654537">
        <w:t xml:space="preserve"> ordered through the TechAdvantage</w:t>
      </w:r>
      <w:r>
        <w:t xml:space="preserve"> preferred provider, </w:t>
      </w:r>
      <w:r w:rsidR="009F05F8">
        <w:t xml:space="preserve">Video-West </w:t>
      </w:r>
      <w:r w:rsidR="005D7BDD" w:rsidRPr="00310D88">
        <w:t xml:space="preserve">Production </w:t>
      </w:r>
      <w:r w:rsidR="005D7BDD">
        <w:t>or</w:t>
      </w:r>
      <w:r w:rsidR="00275FF5">
        <w:t xml:space="preserve"> through the </w:t>
      </w:r>
      <w:r w:rsidR="008E0C81">
        <w:t>audio-visual</w:t>
      </w:r>
      <w:r w:rsidR="00275FF5">
        <w:t xml:space="preserve"> provider at the Hotel.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1"/>
      </w:tblGrid>
      <w:tr w:rsidR="00460444" w:rsidRPr="00460444" w14:paraId="2AD73177" w14:textId="77777777">
        <w:trPr>
          <w:trHeight w:val="230"/>
        </w:trPr>
        <w:tc>
          <w:tcPr>
            <w:tcW w:w="5381" w:type="dxa"/>
          </w:tcPr>
          <w:p w14:paraId="37DCC81B" w14:textId="77777777" w:rsidR="00460444" w:rsidRDefault="00460444" w:rsidP="00460444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BF58E40" w14:textId="77777777" w:rsidR="00460444" w:rsidRDefault="006C5D90" w:rsidP="0046044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u w:val="single"/>
              </w:rPr>
            </w:pPr>
            <w:r w:rsidRPr="00460444">
              <w:rPr>
                <w:b/>
                <w:u w:val="single"/>
              </w:rPr>
              <w:t xml:space="preserve">Please contact: </w:t>
            </w:r>
          </w:p>
          <w:p w14:paraId="5521840B" w14:textId="5EEDD3E5" w:rsidR="003B1A57" w:rsidRDefault="00460444" w:rsidP="003B1A57">
            <w:pPr>
              <w:autoSpaceDE w:val="0"/>
              <w:autoSpaceDN w:val="0"/>
              <w:adjustRightInd w:val="0"/>
              <w:spacing w:after="0" w:line="240" w:lineRule="auto"/>
            </w:pPr>
            <w:r>
              <w:t>Phone: 480-222-3180</w:t>
            </w:r>
          </w:p>
          <w:p w14:paraId="64E6ED01" w14:textId="0A1F2006" w:rsidR="008E0C81" w:rsidRDefault="008E0C81" w:rsidP="003B1A5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14:paraId="1627AE74" w14:textId="77777777" w:rsidR="00AB7D76" w:rsidRDefault="008E0C81" w:rsidP="00AB7D76">
            <w:pPr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Videowest o</w:t>
            </w:r>
            <w:r w:rsidR="00934063" w:rsidRPr="008E0C81">
              <w:rPr>
                <w:b/>
                <w:bCs/>
                <w:u w:val="single"/>
              </w:rPr>
              <w:t>rder form</w:t>
            </w:r>
            <w:r w:rsidRPr="008E0C81">
              <w:rPr>
                <w:b/>
                <w:bCs/>
                <w:u w:val="single"/>
              </w:rPr>
              <w:t xml:space="preserve"> link</w:t>
            </w:r>
            <w:r w:rsidR="00FF0AB3" w:rsidRPr="008E0C81">
              <w:rPr>
                <w:b/>
                <w:bCs/>
                <w:u w:val="single"/>
              </w:rPr>
              <w:t>:</w:t>
            </w:r>
            <w:r>
              <w:t xml:space="preserve"> </w:t>
            </w:r>
            <w:hyperlink r:id="rId8" w:history="1">
              <w:r w:rsidR="00AB7D76">
                <w:rPr>
                  <w:rStyle w:val="Hyperlink"/>
                  <w:rFonts w:ascii="Calibri" w:hAnsi="Calibri"/>
                </w:rPr>
                <w:t>https://exhibits.videowestinc.com/NRECA</w:t>
              </w:r>
            </w:hyperlink>
          </w:p>
          <w:p w14:paraId="56BF2DEB" w14:textId="122C9819" w:rsidR="004B663C" w:rsidRDefault="004B663C" w:rsidP="003B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3D3A696" wp14:editId="44BA9AD7">
                  <wp:extent cx="1560187" cy="366712"/>
                  <wp:effectExtent l="0" t="0" r="2540" b="0"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782" cy="38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1A157" w14:textId="6DE2EC73" w:rsidR="004B663C" w:rsidRPr="00460444" w:rsidRDefault="004B663C" w:rsidP="003B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89B2811" w14:textId="54969285" w:rsidR="004B663C" w:rsidRDefault="004B663C" w:rsidP="00BD2243">
      <w:pPr>
        <w:spacing w:after="45"/>
        <w:ind w:left="-1080" w:right="-1033"/>
      </w:pPr>
    </w:p>
    <w:p w14:paraId="435CC28E" w14:textId="77777777" w:rsidR="00BD2243" w:rsidRDefault="00BD2243" w:rsidP="00BD2243">
      <w:pPr>
        <w:spacing w:after="0"/>
        <w:ind w:right="78"/>
        <w:jc w:val="center"/>
      </w:pPr>
      <w:r>
        <w:rPr>
          <w:rFonts w:ascii="Calibri" w:eastAsia="Calibri" w:hAnsi="Calibri" w:cs="Calibri"/>
          <w:b/>
          <w:sz w:val="26"/>
        </w:rPr>
        <w:lastRenderedPageBreak/>
        <w:t xml:space="preserve">Official Exhibitor Audio Visual Order Form </w:t>
      </w:r>
    </w:p>
    <w:p w14:paraId="58A0AC22" w14:textId="295F5129" w:rsidR="00BD2243" w:rsidRDefault="00BD2243" w:rsidP="00BD2243">
      <w:pPr>
        <w:spacing w:after="0"/>
        <w:ind w:left="401" w:right="428"/>
        <w:jc w:val="center"/>
        <w:rPr>
          <w:rFonts w:ascii="Calibri" w:eastAsia="Calibri" w:hAnsi="Calibri" w:cs="Calibri"/>
          <w:sz w:val="19"/>
        </w:rPr>
      </w:pPr>
      <w:bookmarkStart w:id="1" w:name="_Hlk125538331"/>
      <w:r>
        <w:rPr>
          <w:rFonts w:ascii="Calibri" w:eastAsia="Calibri" w:hAnsi="Calibri" w:cs="Calibri"/>
          <w:sz w:val="19"/>
        </w:rPr>
        <w:t xml:space="preserve">All pricing is for the length of show unless specified and includes delivery, pickup, installation and dismantle. Any order placed after </w:t>
      </w:r>
      <w:r w:rsidR="00AB7D76">
        <w:rPr>
          <w:rFonts w:ascii="Calibri" w:eastAsia="Calibri" w:hAnsi="Calibri" w:cs="Calibri"/>
          <w:sz w:val="19"/>
        </w:rPr>
        <w:t>March 5</w:t>
      </w:r>
      <w:r>
        <w:rPr>
          <w:rFonts w:ascii="Calibri" w:eastAsia="Calibri" w:hAnsi="Calibri" w:cs="Calibri"/>
          <w:sz w:val="19"/>
        </w:rPr>
        <w:t xml:space="preserve">, </w:t>
      </w:r>
      <w:r w:rsidR="000B6045">
        <w:rPr>
          <w:rFonts w:ascii="Calibri" w:eastAsia="Calibri" w:hAnsi="Calibri" w:cs="Calibri"/>
          <w:sz w:val="19"/>
        </w:rPr>
        <w:t>202</w:t>
      </w:r>
      <w:r w:rsidR="00AB7D76">
        <w:rPr>
          <w:rFonts w:ascii="Calibri" w:eastAsia="Calibri" w:hAnsi="Calibri" w:cs="Calibri"/>
          <w:sz w:val="19"/>
        </w:rPr>
        <w:t>5</w:t>
      </w:r>
      <w:r w:rsidR="000B6045">
        <w:rPr>
          <w:rFonts w:ascii="Calibri" w:eastAsia="Calibri" w:hAnsi="Calibri" w:cs="Calibri"/>
          <w:sz w:val="19"/>
        </w:rPr>
        <w:t>,</w:t>
      </w:r>
      <w:r>
        <w:rPr>
          <w:rFonts w:ascii="Calibri" w:eastAsia="Calibri" w:hAnsi="Calibri" w:cs="Calibri"/>
          <w:sz w:val="19"/>
        </w:rPr>
        <w:t xml:space="preserve"> will incur a 50% surcharge.</w:t>
      </w:r>
      <w:r w:rsidR="00445F1A">
        <w:rPr>
          <w:rFonts w:ascii="Calibri" w:eastAsia="Calibri" w:hAnsi="Calibri" w:cs="Calibri"/>
          <w:sz w:val="19"/>
        </w:rPr>
        <w:t xml:space="preserve"> Please use the link for 202</w:t>
      </w:r>
      <w:r w:rsidR="00AB7D76">
        <w:rPr>
          <w:rFonts w:ascii="Calibri" w:eastAsia="Calibri" w:hAnsi="Calibri" w:cs="Calibri"/>
          <w:sz w:val="19"/>
        </w:rPr>
        <w:t>5</w:t>
      </w:r>
      <w:r w:rsidR="00445F1A">
        <w:rPr>
          <w:rFonts w:ascii="Calibri" w:eastAsia="Calibri" w:hAnsi="Calibri" w:cs="Calibri"/>
          <w:sz w:val="19"/>
        </w:rPr>
        <w:t xml:space="preserve"> </w:t>
      </w:r>
      <w:r w:rsidR="000B6045">
        <w:rPr>
          <w:rFonts w:ascii="Calibri" w:eastAsia="Calibri" w:hAnsi="Calibri" w:cs="Calibri"/>
          <w:sz w:val="19"/>
        </w:rPr>
        <w:t xml:space="preserve">order </w:t>
      </w:r>
      <w:r w:rsidR="00445F1A">
        <w:rPr>
          <w:rFonts w:ascii="Calibri" w:eastAsia="Calibri" w:hAnsi="Calibri" w:cs="Calibri"/>
          <w:sz w:val="19"/>
        </w:rPr>
        <w:t>form</w:t>
      </w:r>
      <w:r w:rsidR="000B6045">
        <w:rPr>
          <w:rFonts w:ascii="Calibri" w:eastAsia="Calibri" w:hAnsi="Calibri" w:cs="Calibri"/>
          <w:sz w:val="19"/>
        </w:rPr>
        <w:t>s</w:t>
      </w:r>
      <w:r>
        <w:rPr>
          <w:rFonts w:ascii="Calibri" w:eastAsia="Calibri" w:hAnsi="Calibri" w:cs="Calibri"/>
          <w:sz w:val="19"/>
        </w:rPr>
        <w:t xml:space="preserve"> </w:t>
      </w:r>
      <w:r w:rsidR="00445F1A">
        <w:rPr>
          <w:rFonts w:ascii="Calibri" w:eastAsia="Calibri" w:hAnsi="Calibri" w:cs="Calibri"/>
          <w:sz w:val="19"/>
        </w:rPr>
        <w:t>and pricing</w:t>
      </w:r>
      <w:r w:rsidR="000B6045">
        <w:rPr>
          <w:rFonts w:ascii="Calibri" w:eastAsia="Calibri" w:hAnsi="Calibri" w:cs="Calibri"/>
          <w:sz w:val="19"/>
        </w:rPr>
        <w:t xml:space="preserve"> </w:t>
      </w:r>
    </w:p>
    <w:bookmarkEnd w:id="1"/>
    <w:p w14:paraId="398A0AE3" w14:textId="77777777" w:rsidR="00AB7D76" w:rsidRDefault="00AB7D76" w:rsidP="00AB7D76">
      <w:pPr>
        <w:jc w:val="center"/>
        <w:rPr>
          <w:rFonts w:ascii="Calibri" w:hAnsi="Calibri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HYPERLINK "https://urldefense.com/v3/__https:/exhibits.videowestinc.com/NRECA__;!!KtIFMA!NutU5lN-nhh_EUBls4QCd2UjxCXX2qxYeNwedKuv4XdHwSFm2n7knbVVGlASM6kUMbJLALZDnqaL14yMCpWPTu---m0HFco$"</w:instrText>
      </w:r>
      <w:r>
        <w:rPr>
          <w:rFonts w:ascii="Calibri" w:hAnsi="Calibri"/>
        </w:rPr>
        <w:fldChar w:fldCharType="separate"/>
      </w:r>
      <w:r>
        <w:rPr>
          <w:rStyle w:val="Hyperlink"/>
          <w:rFonts w:ascii="Calibri" w:hAnsi="Calibri"/>
        </w:rPr>
        <w:t>https://exhibits.videowestinc.com/NRECA</w:t>
      </w:r>
      <w:r>
        <w:rPr>
          <w:rFonts w:ascii="Calibri" w:hAnsi="Calibri"/>
        </w:rPr>
        <w:fldChar w:fldCharType="end"/>
      </w:r>
    </w:p>
    <w:p w14:paraId="353B36FD" w14:textId="4620FA8C" w:rsidR="00665084" w:rsidRPr="00665084" w:rsidRDefault="00665084" w:rsidP="00665084">
      <w:pPr>
        <w:pStyle w:val="NoSpacing"/>
        <w:rPr>
          <w:b/>
        </w:rPr>
      </w:pPr>
      <w:r w:rsidRPr="00665084">
        <w:rPr>
          <w:b/>
        </w:rPr>
        <w:t>PRESS EVENTS</w:t>
      </w:r>
    </w:p>
    <w:p w14:paraId="3BB969D8" w14:textId="77777777" w:rsidR="00460444" w:rsidRDefault="00665084" w:rsidP="00665084">
      <w:pPr>
        <w:pStyle w:val="NoSpacing"/>
      </w:pPr>
      <w:r>
        <w:t>To arrange press or media events please contact</w:t>
      </w:r>
      <w:r w:rsidR="00AF3BDB">
        <w:t>:</w:t>
      </w:r>
      <w:r>
        <w:t xml:space="preserve"> </w:t>
      </w:r>
    </w:p>
    <w:p w14:paraId="2CF0C9E7" w14:textId="77777777" w:rsidR="00BE67DE" w:rsidRDefault="00BE67DE" w:rsidP="00665084">
      <w:pPr>
        <w:pStyle w:val="NoSpacing"/>
      </w:pPr>
    </w:p>
    <w:p w14:paraId="531E4674" w14:textId="06E08F17" w:rsidR="00665084" w:rsidRDefault="00A74F4C" w:rsidP="00665084">
      <w:pPr>
        <w:pStyle w:val="NoSpacing"/>
      </w:pPr>
      <w:r>
        <w:t>Kenneth Lisaius</w:t>
      </w:r>
    </w:p>
    <w:p w14:paraId="086463B4" w14:textId="51B4F4FA" w:rsidR="00BE67DE" w:rsidRDefault="00BE67DE" w:rsidP="00665084">
      <w:pPr>
        <w:pStyle w:val="NoSpacing"/>
      </w:pPr>
      <w:r>
        <w:t>Senior Director of Media and Public Relations</w:t>
      </w:r>
    </w:p>
    <w:p w14:paraId="4B81B8D1" w14:textId="4504F574" w:rsidR="00460444" w:rsidRPr="00460444" w:rsidRDefault="00460444" w:rsidP="00665084">
      <w:pPr>
        <w:pStyle w:val="NoSpacing"/>
      </w:pPr>
      <w:r w:rsidRPr="00460444">
        <w:t xml:space="preserve">Phone: </w:t>
      </w:r>
      <w:r w:rsidR="00A74F4C">
        <w:t>703-407-5698</w:t>
      </w:r>
    </w:p>
    <w:p w14:paraId="4A9BFA40" w14:textId="53163E11" w:rsidR="00460444" w:rsidRDefault="00460444" w:rsidP="00665084">
      <w:pPr>
        <w:pStyle w:val="NoSpacing"/>
      </w:pPr>
      <w:r w:rsidRPr="00460444">
        <w:t xml:space="preserve">Email: </w:t>
      </w:r>
      <w:hyperlink r:id="rId10" w:history="1">
        <w:r w:rsidR="00A74F4C" w:rsidRPr="00EE7EF3">
          <w:rPr>
            <w:rStyle w:val="Hyperlink"/>
          </w:rPr>
          <w:t>Kenneth.Lisaius@nreca.coop</w:t>
        </w:r>
      </w:hyperlink>
    </w:p>
    <w:p w14:paraId="339A45F3" w14:textId="0636A0D3" w:rsidR="00BE67DE" w:rsidRDefault="00BE67DE" w:rsidP="00665084">
      <w:pPr>
        <w:pStyle w:val="NoSpacing"/>
      </w:pPr>
      <w:r>
        <w:t xml:space="preserve"> </w:t>
      </w:r>
    </w:p>
    <w:p w14:paraId="66E3438A" w14:textId="77777777" w:rsidR="00BE67DE" w:rsidRDefault="00BE67DE" w:rsidP="00665084">
      <w:pPr>
        <w:pStyle w:val="NoSpacing"/>
      </w:pPr>
    </w:p>
    <w:p w14:paraId="0768ADA7" w14:textId="77777777" w:rsidR="00B60210" w:rsidRPr="00665084" w:rsidRDefault="00B60210" w:rsidP="00310D88">
      <w:pPr>
        <w:pStyle w:val="NoSpacing"/>
        <w:rPr>
          <w:b/>
        </w:rPr>
      </w:pPr>
      <w:r w:rsidRPr="00665084">
        <w:rPr>
          <w:b/>
        </w:rPr>
        <w:t>FOR ADDITIONAL</w:t>
      </w:r>
      <w:r w:rsidR="00460444">
        <w:rPr>
          <w:b/>
        </w:rPr>
        <w:t xml:space="preserve"> EXHIBITOR</w:t>
      </w:r>
      <w:r w:rsidRPr="00665084">
        <w:rPr>
          <w:b/>
        </w:rPr>
        <w:t xml:space="preserve"> INFORMATION</w:t>
      </w:r>
      <w:r w:rsidR="00310D88">
        <w:rPr>
          <w:b/>
        </w:rPr>
        <w:t xml:space="preserve"> CONTACT:</w:t>
      </w:r>
    </w:p>
    <w:p w14:paraId="55DAA4AD" w14:textId="77777777" w:rsidR="00310D88" w:rsidRDefault="00310D88" w:rsidP="00310D88">
      <w:pPr>
        <w:pStyle w:val="NoSpacing"/>
      </w:pPr>
      <w:r>
        <w:t>Von McMeekin, CMP, CEM</w:t>
      </w:r>
    </w:p>
    <w:p w14:paraId="3FEC65DA" w14:textId="77777777" w:rsidR="00B60210" w:rsidRDefault="00310D88" w:rsidP="00310D88">
      <w:pPr>
        <w:pStyle w:val="NoSpacing"/>
      </w:pPr>
      <w:r>
        <w:t>TechExpo Show Management</w:t>
      </w:r>
    </w:p>
    <w:p w14:paraId="6B0C3056" w14:textId="77777777" w:rsidR="00310D88" w:rsidRDefault="00310D88" w:rsidP="00310D88">
      <w:pPr>
        <w:pStyle w:val="NoSpacing"/>
      </w:pPr>
      <w:r>
        <w:t>MEP Hotline: 703-907-6683</w:t>
      </w:r>
    </w:p>
    <w:p w14:paraId="4DA752C5" w14:textId="767C2EA4" w:rsidR="00B60210" w:rsidRDefault="00B60210" w:rsidP="00310D88">
      <w:pPr>
        <w:pStyle w:val="NoSpacing"/>
      </w:pPr>
      <w:r>
        <w:t>Phone: (7</w:t>
      </w:r>
      <w:r w:rsidR="00310D88">
        <w:t>03</w:t>
      </w:r>
      <w:r>
        <w:t xml:space="preserve">) </w:t>
      </w:r>
      <w:r w:rsidR="00310D88">
        <w:t>907</w:t>
      </w:r>
      <w:r w:rsidR="00AB7D76">
        <w:t>-6547</w:t>
      </w:r>
    </w:p>
    <w:p w14:paraId="271F2F67" w14:textId="0890C8D2" w:rsidR="00B60210" w:rsidRDefault="00B60210" w:rsidP="00310D88">
      <w:pPr>
        <w:pStyle w:val="NoSpacing"/>
      </w:pPr>
      <w:r>
        <w:t>Fax: (</w:t>
      </w:r>
      <w:r w:rsidR="00310D88">
        <w:t>703</w:t>
      </w:r>
      <w:r>
        <w:t xml:space="preserve">) </w:t>
      </w:r>
      <w:r w:rsidR="00310D88">
        <w:t>907-5537</w:t>
      </w:r>
    </w:p>
    <w:p w14:paraId="726A421B" w14:textId="77777777" w:rsidR="00B60210" w:rsidRDefault="00B60210" w:rsidP="00310D88">
      <w:pPr>
        <w:pStyle w:val="NoSpacing"/>
        <w:rPr>
          <w:rStyle w:val="Hyperlink"/>
        </w:rPr>
      </w:pPr>
      <w:r>
        <w:t xml:space="preserve">Email: </w:t>
      </w:r>
      <w:hyperlink r:id="rId11" w:history="1">
        <w:r w:rsidR="00B15273" w:rsidRPr="005F2DC8">
          <w:rPr>
            <w:rStyle w:val="Hyperlink"/>
          </w:rPr>
          <w:t>von.mcmeekin@nreca.coop</w:t>
        </w:r>
      </w:hyperlink>
      <w:r w:rsidR="00B15273">
        <w:rPr>
          <w:rStyle w:val="Hyperlink"/>
        </w:rPr>
        <w:t xml:space="preserve"> </w:t>
      </w:r>
    </w:p>
    <w:p w14:paraId="7176EEC8" w14:textId="77777777" w:rsidR="00656FDC" w:rsidRDefault="00656FDC" w:rsidP="00310D88">
      <w:pPr>
        <w:pStyle w:val="NoSpacing"/>
        <w:rPr>
          <w:rStyle w:val="Hyperlink"/>
        </w:rPr>
      </w:pPr>
      <w:r>
        <w:rPr>
          <w:rStyle w:val="Hyperlink"/>
        </w:rPr>
        <w:t xml:space="preserve"> </w:t>
      </w:r>
    </w:p>
    <w:p w14:paraId="7AB35AED" w14:textId="77777777" w:rsidR="00B8223E" w:rsidRDefault="00665084" w:rsidP="008945B3">
      <w:pPr>
        <w:pStyle w:val="NoSpacing"/>
        <w:rPr>
          <w:i/>
        </w:rPr>
      </w:pPr>
      <w:r w:rsidRPr="00665084">
        <w:rPr>
          <w:i/>
        </w:rPr>
        <w:t xml:space="preserve">All rules and regulations for the utilization of meeting/function space are determined by </w:t>
      </w:r>
      <w:r w:rsidR="00942C77">
        <w:rPr>
          <w:i/>
        </w:rPr>
        <w:t xml:space="preserve">NRECA </w:t>
      </w:r>
      <w:r w:rsidRPr="00665084">
        <w:rPr>
          <w:i/>
        </w:rPr>
        <w:t>Show Management and approved by the TechAdvantage</w:t>
      </w:r>
      <w:r w:rsidR="00654537">
        <w:rPr>
          <w:i/>
        </w:rPr>
        <w:t xml:space="preserve"> Expo M</w:t>
      </w:r>
      <w:r w:rsidR="004921CA">
        <w:rPr>
          <w:i/>
        </w:rPr>
        <w:t>anager</w:t>
      </w:r>
      <w:r w:rsidRPr="00665084">
        <w:rPr>
          <w:i/>
        </w:rPr>
        <w:t xml:space="preserve">. Please refer to the complete </w:t>
      </w:r>
      <w:r w:rsidRPr="00310D88">
        <w:rPr>
          <w:i/>
        </w:rPr>
        <w:t xml:space="preserve">TechAdvantage Rules &amp; Regulations </w:t>
      </w:r>
      <w:r w:rsidRPr="00665084">
        <w:rPr>
          <w:i/>
        </w:rPr>
        <w:t>for further information.</w:t>
      </w:r>
    </w:p>
    <w:p w14:paraId="4DB42212" w14:textId="77777777" w:rsidR="00460444" w:rsidRDefault="00460444" w:rsidP="008945B3">
      <w:pPr>
        <w:pStyle w:val="NoSpacing"/>
        <w:rPr>
          <w:i/>
        </w:rPr>
      </w:pPr>
    </w:p>
    <w:p w14:paraId="128BDCA4" w14:textId="77777777" w:rsidR="00460444" w:rsidRDefault="00460444" w:rsidP="008945B3">
      <w:pPr>
        <w:pStyle w:val="NoSpacing"/>
        <w:rPr>
          <w:i/>
        </w:rPr>
      </w:pPr>
    </w:p>
    <w:p w14:paraId="1A9C39BA" w14:textId="77777777" w:rsidR="00A14E3F" w:rsidRDefault="00A14E3F" w:rsidP="008945B3">
      <w:pPr>
        <w:pStyle w:val="NoSpacing"/>
        <w:rPr>
          <w:i/>
        </w:rPr>
      </w:pPr>
    </w:p>
    <w:p w14:paraId="765F463F" w14:textId="77777777" w:rsidR="00A14E3F" w:rsidRDefault="00A14E3F" w:rsidP="008945B3">
      <w:pPr>
        <w:pStyle w:val="NoSpacing"/>
        <w:rPr>
          <w:i/>
        </w:rPr>
      </w:pPr>
    </w:p>
    <w:p w14:paraId="4016C923" w14:textId="77777777" w:rsidR="00A14E3F" w:rsidRDefault="00A14E3F" w:rsidP="008945B3">
      <w:pPr>
        <w:pStyle w:val="NoSpacing"/>
        <w:rPr>
          <w:i/>
        </w:rPr>
      </w:pPr>
    </w:p>
    <w:p w14:paraId="452F0D12" w14:textId="77777777" w:rsidR="00A14E3F" w:rsidRDefault="00A14E3F" w:rsidP="008945B3">
      <w:pPr>
        <w:pStyle w:val="NoSpacing"/>
        <w:rPr>
          <w:i/>
        </w:rPr>
      </w:pPr>
    </w:p>
    <w:p w14:paraId="39153EB6" w14:textId="77777777" w:rsidR="00A14E3F" w:rsidRDefault="00A14E3F" w:rsidP="008945B3">
      <w:pPr>
        <w:pStyle w:val="NoSpacing"/>
        <w:rPr>
          <w:i/>
        </w:rPr>
      </w:pPr>
    </w:p>
    <w:p w14:paraId="7F13976B" w14:textId="77777777" w:rsidR="00A14E3F" w:rsidRDefault="00A14E3F" w:rsidP="008945B3">
      <w:pPr>
        <w:pStyle w:val="NoSpacing"/>
        <w:rPr>
          <w:i/>
        </w:rPr>
      </w:pPr>
    </w:p>
    <w:p w14:paraId="2DA4D2C4" w14:textId="77777777" w:rsidR="00A14E3F" w:rsidRDefault="00A14E3F" w:rsidP="008945B3">
      <w:pPr>
        <w:pStyle w:val="NoSpacing"/>
        <w:rPr>
          <w:i/>
        </w:rPr>
      </w:pPr>
    </w:p>
    <w:p w14:paraId="27367C73" w14:textId="77777777" w:rsidR="00A14E3F" w:rsidRDefault="00A14E3F" w:rsidP="008945B3">
      <w:pPr>
        <w:pStyle w:val="NoSpacing"/>
        <w:rPr>
          <w:i/>
        </w:rPr>
      </w:pPr>
    </w:p>
    <w:p w14:paraId="70511A0C" w14:textId="546E6A68" w:rsidR="00504060" w:rsidRDefault="00504060">
      <w:pPr>
        <w:rPr>
          <w:i/>
        </w:rPr>
      </w:pPr>
      <w:r>
        <w:rPr>
          <w:i/>
        </w:rPr>
        <w:br w:type="page"/>
      </w:r>
    </w:p>
    <w:p w14:paraId="2AF4EFC0" w14:textId="77777777" w:rsidR="00A14E3F" w:rsidRDefault="00A14E3F" w:rsidP="008945B3">
      <w:pPr>
        <w:pStyle w:val="NoSpacing"/>
        <w:rPr>
          <w:i/>
        </w:rPr>
      </w:pPr>
    </w:p>
    <w:p w14:paraId="4CA45463" w14:textId="77777777" w:rsidR="00B8223E" w:rsidRPr="00A8232C" w:rsidRDefault="00D81CF0" w:rsidP="00B8223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Meeting Space </w:t>
      </w:r>
      <w:r w:rsidR="00B8223E" w:rsidRPr="00A8232C">
        <w:rPr>
          <w:sz w:val="40"/>
          <w:szCs w:val="40"/>
        </w:rPr>
        <w:t>R</w:t>
      </w:r>
      <w:r>
        <w:rPr>
          <w:sz w:val="40"/>
          <w:szCs w:val="40"/>
        </w:rPr>
        <w:t>equest</w:t>
      </w:r>
      <w:r w:rsidR="00B8223E" w:rsidRPr="00A8232C">
        <w:rPr>
          <w:sz w:val="40"/>
          <w:szCs w:val="40"/>
        </w:rPr>
        <w:t xml:space="preserve"> F</w:t>
      </w:r>
      <w:r>
        <w:rPr>
          <w:sz w:val="40"/>
          <w:szCs w:val="40"/>
        </w:rPr>
        <w:t>orm</w:t>
      </w:r>
    </w:p>
    <w:p w14:paraId="574636A6" w14:textId="0434DE0B" w:rsidR="00B8223E" w:rsidRDefault="009F05F8" w:rsidP="00B8223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</w:t>
      </w:r>
      <w:r w:rsidR="00AB7D76">
        <w:rPr>
          <w:sz w:val="40"/>
          <w:szCs w:val="40"/>
        </w:rPr>
        <w:t>10</w:t>
      </w:r>
      <w:r w:rsidR="00D93836">
        <w:rPr>
          <w:sz w:val="40"/>
          <w:szCs w:val="40"/>
        </w:rPr>
        <w:t>-</w:t>
      </w:r>
      <w:r w:rsidR="00AB7D76">
        <w:rPr>
          <w:sz w:val="40"/>
          <w:szCs w:val="40"/>
        </w:rPr>
        <w:t>12</w:t>
      </w:r>
      <w:r w:rsidR="00B8223E" w:rsidRPr="00A8232C">
        <w:rPr>
          <w:sz w:val="40"/>
          <w:szCs w:val="40"/>
        </w:rPr>
        <w:t xml:space="preserve">, </w:t>
      </w:r>
      <w:r w:rsidR="004501E3">
        <w:rPr>
          <w:sz w:val="40"/>
          <w:szCs w:val="40"/>
        </w:rPr>
        <w:t>202</w:t>
      </w:r>
      <w:r w:rsidR="00AB7D76">
        <w:rPr>
          <w:sz w:val="40"/>
          <w:szCs w:val="40"/>
        </w:rPr>
        <w:t>5</w:t>
      </w:r>
    </w:p>
    <w:p w14:paraId="3BAB7298" w14:textId="77777777" w:rsidR="00B8223E" w:rsidRPr="00A8232C" w:rsidRDefault="00B8223E" w:rsidP="00B8223E">
      <w:pPr>
        <w:pStyle w:val="NoSpacing"/>
        <w:jc w:val="center"/>
        <w:rPr>
          <w:sz w:val="40"/>
          <w:szCs w:val="40"/>
        </w:rPr>
      </w:pPr>
    </w:p>
    <w:tbl>
      <w:tblPr>
        <w:tblStyle w:val="TableGrid"/>
        <w:tblW w:w="9690" w:type="dxa"/>
        <w:tblLook w:val="0000" w:firstRow="0" w:lastRow="0" w:firstColumn="0" w:lastColumn="0" w:noHBand="0" w:noVBand="0"/>
      </w:tblPr>
      <w:tblGrid>
        <w:gridCol w:w="9690"/>
      </w:tblGrid>
      <w:tr w:rsidR="00B8223E" w14:paraId="57FC238C" w14:textId="77777777" w:rsidTr="002E2DDA">
        <w:trPr>
          <w:trHeight w:val="1219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</w:tcPr>
          <w:p w14:paraId="3B580776" w14:textId="3D12DD3E" w:rsidR="00B8223E" w:rsidRPr="00982E5D" w:rsidRDefault="00B8223E" w:rsidP="002E2DDA">
            <w:pPr>
              <w:pStyle w:val="NoSpacing"/>
              <w:rPr>
                <w:sz w:val="18"/>
                <w:szCs w:val="18"/>
              </w:rPr>
            </w:pPr>
            <w:r w:rsidRPr="00982E5D">
              <w:rPr>
                <w:sz w:val="18"/>
                <w:szCs w:val="18"/>
              </w:rPr>
              <w:t xml:space="preserve">PROCEDURE FOR REQUESTING </w:t>
            </w:r>
            <w:r w:rsidR="00826358">
              <w:rPr>
                <w:sz w:val="18"/>
                <w:szCs w:val="18"/>
              </w:rPr>
              <w:t>MEETING</w:t>
            </w:r>
            <w:r w:rsidRPr="00982E5D">
              <w:rPr>
                <w:sz w:val="18"/>
                <w:szCs w:val="18"/>
              </w:rPr>
              <w:t xml:space="preserve"> SPACE</w:t>
            </w:r>
            <w:r w:rsidR="00D81CF0">
              <w:rPr>
                <w:sz w:val="18"/>
                <w:szCs w:val="18"/>
              </w:rPr>
              <w:t>:</w:t>
            </w:r>
          </w:p>
          <w:p w14:paraId="4C1C73E6" w14:textId="07CE3850" w:rsidR="00B8223E" w:rsidRPr="00982E5D" w:rsidRDefault="00B8223E" w:rsidP="002E2DDA">
            <w:pPr>
              <w:pStyle w:val="NoSpacing"/>
              <w:ind w:left="540"/>
              <w:rPr>
                <w:sz w:val="18"/>
                <w:szCs w:val="18"/>
              </w:rPr>
            </w:pPr>
            <w:r w:rsidRPr="00982E5D">
              <w:rPr>
                <w:sz w:val="18"/>
                <w:szCs w:val="18"/>
              </w:rPr>
              <w:t>Complete this form</w:t>
            </w:r>
            <w:r>
              <w:rPr>
                <w:sz w:val="18"/>
                <w:szCs w:val="18"/>
              </w:rPr>
              <w:t xml:space="preserve"> </w:t>
            </w:r>
            <w:r w:rsidRPr="00017576">
              <w:rPr>
                <w:sz w:val="18"/>
                <w:szCs w:val="18"/>
                <w:u w:val="single"/>
              </w:rPr>
              <w:t>for each function being planned</w:t>
            </w:r>
            <w:r w:rsidRPr="00017576">
              <w:rPr>
                <w:sz w:val="18"/>
                <w:szCs w:val="18"/>
              </w:rPr>
              <w:t xml:space="preserve"> </w:t>
            </w:r>
            <w:r w:rsidRPr="00982E5D">
              <w:rPr>
                <w:sz w:val="18"/>
                <w:szCs w:val="18"/>
              </w:rPr>
              <w:t xml:space="preserve">and submit to </w:t>
            </w:r>
            <w:r>
              <w:rPr>
                <w:sz w:val="18"/>
                <w:szCs w:val="18"/>
              </w:rPr>
              <w:t>Von McMeekin</w:t>
            </w:r>
            <w:r w:rsidRPr="00982E5D">
              <w:rPr>
                <w:sz w:val="18"/>
                <w:szCs w:val="18"/>
              </w:rPr>
              <w:t xml:space="preserve"> at </w:t>
            </w:r>
            <w:hyperlink r:id="rId12" w:history="1">
              <w:r w:rsidR="00D81CF0" w:rsidRPr="005F2DC8">
                <w:rPr>
                  <w:rStyle w:val="Hyperlink"/>
                  <w:sz w:val="18"/>
                  <w:szCs w:val="18"/>
                </w:rPr>
                <w:t>von.mcmeekin@nreca.coop</w:t>
              </w:r>
            </w:hyperlink>
            <w:r w:rsidR="00FF0AB3">
              <w:rPr>
                <w:rStyle w:val="Hyperlink"/>
                <w:sz w:val="18"/>
                <w:szCs w:val="18"/>
                <w:u w:val="none"/>
              </w:rPr>
              <w:t xml:space="preserve"> </w:t>
            </w:r>
            <w:r w:rsidR="00FF0AB3">
              <w:rPr>
                <w:rStyle w:val="Hyperlink"/>
                <w:color w:val="auto"/>
                <w:sz w:val="18"/>
                <w:szCs w:val="18"/>
                <w:u w:val="none"/>
              </w:rPr>
              <w:t>and Mary No</w:t>
            </w:r>
            <w:r w:rsidR="00A331DB">
              <w:rPr>
                <w:rStyle w:val="Hyperlink"/>
                <w:color w:val="auto"/>
                <w:sz w:val="18"/>
                <w:szCs w:val="18"/>
                <w:u w:val="none"/>
              </w:rPr>
              <w:t>v</w:t>
            </w:r>
            <w:r w:rsidR="00FF0AB3">
              <w:rPr>
                <w:rStyle w:val="Hyperlink"/>
                <w:color w:val="auto"/>
                <w:sz w:val="18"/>
                <w:szCs w:val="18"/>
                <w:u w:val="none"/>
              </w:rPr>
              <w:t>ack</w:t>
            </w:r>
            <w:r w:rsidR="00A331DB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at</w:t>
            </w:r>
            <w:r w:rsidR="00FF0AB3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  <w:hyperlink r:id="rId13" w:history="1">
              <w:r w:rsidR="00FF0AB3" w:rsidRPr="00B65184">
                <w:rPr>
                  <w:rStyle w:val="Hyperlink"/>
                  <w:sz w:val="18"/>
                  <w:szCs w:val="18"/>
                </w:rPr>
                <w:t>mary@kenworthymanagement.com</w:t>
              </w:r>
            </w:hyperlink>
            <w:r w:rsidR="00FF0AB3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  <w:r w:rsidRPr="00982E5D">
              <w:rPr>
                <w:sz w:val="18"/>
                <w:szCs w:val="18"/>
              </w:rPr>
              <w:t xml:space="preserve"> Please </w:t>
            </w:r>
            <w:r>
              <w:rPr>
                <w:sz w:val="18"/>
                <w:szCs w:val="18"/>
              </w:rPr>
              <w:t xml:space="preserve">include </w:t>
            </w:r>
            <w:r w:rsidRPr="00982E5D">
              <w:rPr>
                <w:sz w:val="18"/>
                <w:szCs w:val="18"/>
              </w:rPr>
              <w:t>“20</w:t>
            </w:r>
            <w:r w:rsidR="004501E3">
              <w:rPr>
                <w:sz w:val="18"/>
                <w:szCs w:val="18"/>
              </w:rPr>
              <w:t>2</w:t>
            </w:r>
            <w:r w:rsidR="00AB7D76">
              <w:rPr>
                <w:sz w:val="18"/>
                <w:szCs w:val="18"/>
              </w:rPr>
              <w:t>5</w:t>
            </w:r>
            <w:r w:rsidRPr="00982E5D">
              <w:rPr>
                <w:sz w:val="18"/>
                <w:szCs w:val="18"/>
              </w:rPr>
              <w:t xml:space="preserve"> TechAdvantage Function Space Request Form” in the subject line.</w:t>
            </w:r>
            <w:r w:rsidR="00FF0AB3">
              <w:rPr>
                <w:sz w:val="18"/>
                <w:szCs w:val="18"/>
              </w:rPr>
              <w:t xml:space="preserve"> </w:t>
            </w:r>
            <w:r w:rsidRPr="00982E5D">
              <w:rPr>
                <w:sz w:val="18"/>
                <w:szCs w:val="18"/>
              </w:rPr>
              <w:t>You may also mail the form to:</w:t>
            </w:r>
          </w:p>
          <w:p w14:paraId="7A972128" w14:textId="7D002446" w:rsidR="00B8223E" w:rsidRPr="00252A1B" w:rsidRDefault="004501E3" w:rsidP="002E2DDA">
            <w:pPr>
              <w:pStyle w:val="NoSpacing"/>
              <w:ind w:left="5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NRECA TechAdvantage 202</w:t>
            </w:r>
            <w:r w:rsidR="00934063">
              <w:rPr>
                <w:b/>
                <w:sz w:val="18"/>
                <w:szCs w:val="18"/>
              </w:rPr>
              <w:t>3</w:t>
            </w:r>
            <w:r w:rsidR="00B8223E" w:rsidRPr="00252A1B">
              <w:rPr>
                <w:b/>
                <w:sz w:val="18"/>
                <w:szCs w:val="18"/>
              </w:rPr>
              <w:t xml:space="preserve"> Expo</w:t>
            </w:r>
          </w:p>
          <w:p w14:paraId="12DFFD3C" w14:textId="77777777" w:rsidR="00B8223E" w:rsidRPr="00252A1B" w:rsidRDefault="00B8223E" w:rsidP="002E2DDA">
            <w:pPr>
              <w:pStyle w:val="NoSpacing"/>
              <w:ind w:left="540"/>
              <w:jc w:val="center"/>
              <w:rPr>
                <w:b/>
                <w:sz w:val="18"/>
                <w:szCs w:val="18"/>
              </w:rPr>
            </w:pPr>
            <w:r w:rsidRPr="00252A1B">
              <w:rPr>
                <w:b/>
                <w:sz w:val="18"/>
                <w:szCs w:val="18"/>
              </w:rPr>
              <w:t>PO Box 758777</w:t>
            </w:r>
          </w:p>
          <w:p w14:paraId="3602AA75" w14:textId="77777777" w:rsidR="00B8223E" w:rsidRDefault="00B8223E" w:rsidP="002E2DDA">
            <w:pPr>
              <w:pStyle w:val="NoSpacing"/>
              <w:ind w:left="540"/>
              <w:jc w:val="center"/>
              <w:rPr>
                <w:b/>
                <w:sz w:val="18"/>
                <w:szCs w:val="18"/>
              </w:rPr>
            </w:pPr>
            <w:r w:rsidRPr="00252A1B">
              <w:rPr>
                <w:b/>
                <w:sz w:val="18"/>
                <w:szCs w:val="18"/>
              </w:rPr>
              <w:t>Baltimore, MD 21275-8777</w:t>
            </w:r>
          </w:p>
          <w:p w14:paraId="1F52252B" w14:textId="77777777" w:rsidR="00D81CF0" w:rsidRPr="00252A1B" w:rsidRDefault="00D81CF0" w:rsidP="002E2DDA">
            <w:pPr>
              <w:pStyle w:val="NoSpacing"/>
              <w:ind w:left="540"/>
              <w:jc w:val="center"/>
              <w:rPr>
                <w:b/>
                <w:sz w:val="18"/>
                <w:szCs w:val="18"/>
              </w:rPr>
            </w:pPr>
          </w:p>
          <w:p w14:paraId="2D68B438" w14:textId="50346092" w:rsidR="00B8223E" w:rsidRDefault="00B8223E" w:rsidP="00D81CF0">
            <w:pPr>
              <w:pStyle w:val="NoSpacing"/>
              <w:ind w:left="5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If you are paying by check, please make it out to National Rural Electric Cooperative Association “TechAdvantage Expo 20</w:t>
            </w:r>
            <w:r w:rsidR="009F05F8">
              <w:rPr>
                <w:sz w:val="18"/>
                <w:szCs w:val="18"/>
              </w:rPr>
              <w:t>2</w:t>
            </w:r>
            <w:r w:rsidR="00AB7D7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” and send with this form.</w:t>
            </w:r>
            <w:r w:rsidR="00D81CF0">
              <w:rPr>
                <w:sz w:val="18"/>
                <w:szCs w:val="18"/>
              </w:rPr>
              <w:t xml:space="preserve"> </w:t>
            </w:r>
            <w:r w:rsidRPr="00982E5D">
              <w:rPr>
                <w:sz w:val="18"/>
                <w:szCs w:val="18"/>
              </w:rPr>
              <w:t xml:space="preserve">For </w:t>
            </w:r>
            <w:r w:rsidR="00AB7D76" w:rsidRPr="00982E5D">
              <w:rPr>
                <w:sz w:val="18"/>
                <w:szCs w:val="18"/>
              </w:rPr>
              <w:t>questions,</w:t>
            </w:r>
            <w:r w:rsidRPr="00982E5D">
              <w:rPr>
                <w:sz w:val="18"/>
                <w:szCs w:val="18"/>
              </w:rPr>
              <w:t xml:space="preserve"> please call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Von </w:t>
            </w:r>
            <w:r w:rsidR="00D81CF0">
              <w:rPr>
                <w:b/>
                <w:sz w:val="18"/>
                <w:szCs w:val="18"/>
              </w:rPr>
              <w:t>McMeekin at</w:t>
            </w:r>
            <w:r>
              <w:rPr>
                <w:b/>
                <w:sz w:val="18"/>
                <w:szCs w:val="18"/>
              </w:rPr>
              <w:t>: 703-907-5576</w:t>
            </w:r>
            <w:r w:rsidR="000D6DE9">
              <w:rPr>
                <w:b/>
                <w:sz w:val="18"/>
                <w:szCs w:val="18"/>
              </w:rPr>
              <w:t xml:space="preserve"> or Mary Novack, 718-578-4658</w:t>
            </w:r>
          </w:p>
          <w:p w14:paraId="24D69AC4" w14:textId="77777777" w:rsidR="00B8223E" w:rsidRDefault="00B8223E" w:rsidP="002E2DDA">
            <w:pPr>
              <w:pStyle w:val="NoSpacing"/>
              <w:ind w:left="540"/>
            </w:pPr>
          </w:p>
        </w:tc>
      </w:tr>
    </w:tbl>
    <w:p w14:paraId="7EECA399" w14:textId="77777777" w:rsidR="00B8223E" w:rsidRPr="00A8232C" w:rsidRDefault="00B8223E" w:rsidP="00B8223E">
      <w:pPr>
        <w:pStyle w:val="NoSpacing"/>
        <w:rPr>
          <w:b/>
        </w:rPr>
      </w:pPr>
      <w:r w:rsidRPr="00A8232C">
        <w:rPr>
          <w:b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8223E" w14:paraId="43FC569D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D1A71" w14:textId="77777777" w:rsidR="00B8223E" w:rsidRDefault="00B8223E" w:rsidP="002E2DDA">
            <w:pPr>
              <w:pStyle w:val="NoSpacing"/>
            </w:pPr>
          </w:p>
        </w:tc>
      </w:tr>
      <w:tr w:rsidR="00B8223E" w14:paraId="343A2970" w14:textId="77777777" w:rsidTr="002E2DDA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39EA6" w14:textId="77777777" w:rsidR="00B8223E" w:rsidRDefault="00B8223E" w:rsidP="002E2DDA">
            <w:pPr>
              <w:pStyle w:val="NoSpacing"/>
            </w:pPr>
            <w:r>
              <w:t>Exhibitor/Affiliate Group Name</w:t>
            </w:r>
          </w:p>
        </w:tc>
      </w:tr>
      <w:tr w:rsidR="00B8223E" w14:paraId="5FE9655D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46D14" w14:textId="77777777" w:rsidR="00B8223E" w:rsidRDefault="00B8223E" w:rsidP="002E2DDA">
            <w:pPr>
              <w:pStyle w:val="NoSpacing"/>
            </w:pPr>
          </w:p>
        </w:tc>
      </w:tr>
      <w:tr w:rsidR="00B8223E" w14:paraId="6BBFC1A8" w14:textId="77777777" w:rsidTr="002E2DDA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17E29D78" w14:textId="77777777" w:rsidR="00B8223E" w:rsidRDefault="00B8223E" w:rsidP="002E2DDA">
            <w:pPr>
              <w:pStyle w:val="NoSpacing"/>
            </w:pPr>
            <w:r>
              <w:t>Street Address                                                                 State                                       Zip</w:t>
            </w:r>
          </w:p>
        </w:tc>
      </w:tr>
      <w:tr w:rsidR="00B8223E" w14:paraId="4CE44F29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54BA8" w14:textId="77777777" w:rsidR="00B8223E" w:rsidRDefault="00B8223E" w:rsidP="002E2DDA">
            <w:pPr>
              <w:pStyle w:val="NoSpacing"/>
            </w:pPr>
          </w:p>
        </w:tc>
      </w:tr>
      <w:tr w:rsidR="00B8223E" w14:paraId="23215668" w14:textId="77777777" w:rsidTr="002E2DDA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6DBDBDA5" w14:textId="77777777" w:rsidR="00B8223E" w:rsidRDefault="00B8223E" w:rsidP="002E2DDA">
            <w:pPr>
              <w:pStyle w:val="NoSpacing"/>
            </w:pPr>
            <w:r>
              <w:t>Phone                                                                                      Fax</w:t>
            </w:r>
          </w:p>
        </w:tc>
      </w:tr>
      <w:tr w:rsidR="00B8223E" w14:paraId="08194463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CAA2C" w14:textId="77777777" w:rsidR="00B8223E" w:rsidRDefault="00B8223E" w:rsidP="002E2DDA">
            <w:pPr>
              <w:pStyle w:val="NoSpacing"/>
            </w:pPr>
          </w:p>
        </w:tc>
      </w:tr>
      <w:tr w:rsidR="00B8223E" w14:paraId="49176E61" w14:textId="77777777" w:rsidTr="002E2DDA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4C613ABE" w14:textId="77777777" w:rsidR="00B8223E" w:rsidRDefault="00B8223E" w:rsidP="002E2DDA">
            <w:pPr>
              <w:pStyle w:val="NoSpacing"/>
            </w:pPr>
            <w:r>
              <w:t>*Contact for Event                                                                Onsite Contact</w:t>
            </w:r>
          </w:p>
        </w:tc>
      </w:tr>
    </w:tbl>
    <w:p w14:paraId="22F25389" w14:textId="77777777" w:rsidR="00B8223E" w:rsidRDefault="00B8223E" w:rsidP="00B8223E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8223E" w14:paraId="2B71A5AB" w14:textId="77777777" w:rsidTr="002E2DDA">
        <w:tc>
          <w:tcPr>
            <w:tcW w:w="9576" w:type="dxa"/>
            <w:tcBorders>
              <w:top w:val="single" w:sz="4" w:space="0" w:color="auto"/>
            </w:tcBorders>
          </w:tcPr>
          <w:p w14:paraId="457B6F82" w14:textId="77777777" w:rsidR="00B8223E" w:rsidRPr="00017576" w:rsidRDefault="00B8223E" w:rsidP="002E2DDA">
            <w:pPr>
              <w:pStyle w:val="NoSpacing"/>
            </w:pPr>
            <w:r>
              <w:t>Email                                                                                        Onsite Phone</w:t>
            </w:r>
          </w:p>
        </w:tc>
      </w:tr>
    </w:tbl>
    <w:p w14:paraId="41ED69FC" w14:textId="77777777" w:rsidR="00B8223E" w:rsidRDefault="00B8223E" w:rsidP="00B8223E">
      <w:pPr>
        <w:pStyle w:val="NoSpacing"/>
        <w:rPr>
          <w:b/>
        </w:rPr>
      </w:pPr>
    </w:p>
    <w:p w14:paraId="4C07D2B8" w14:textId="77777777" w:rsidR="00B8223E" w:rsidRPr="00760947" w:rsidRDefault="00B8223E" w:rsidP="00B8223E">
      <w:pPr>
        <w:pStyle w:val="NoSpacing"/>
        <w:rPr>
          <w:b/>
        </w:rPr>
      </w:pPr>
      <w:r w:rsidRPr="00760947">
        <w:rPr>
          <w:b/>
        </w:rPr>
        <w:t>FUNCTION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8223E" w14:paraId="21426FC5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BC571" w14:textId="77777777" w:rsidR="00B8223E" w:rsidRDefault="00B8223E" w:rsidP="002E2DDA">
            <w:pPr>
              <w:pStyle w:val="NoSpacing"/>
            </w:pPr>
          </w:p>
        </w:tc>
      </w:tr>
      <w:tr w:rsidR="00B8223E" w14:paraId="3CB73CF7" w14:textId="77777777" w:rsidTr="002E2DDA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0CC6ABBE" w14:textId="77777777" w:rsidR="00B8223E" w:rsidRDefault="00B8223E" w:rsidP="002E2DDA">
            <w:pPr>
              <w:pStyle w:val="NoSpacing"/>
            </w:pPr>
            <w:r>
              <w:t>Function Title</w:t>
            </w:r>
          </w:p>
        </w:tc>
      </w:tr>
      <w:tr w:rsidR="00B8223E" w14:paraId="17A01597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A9842" w14:textId="77777777" w:rsidR="00B8223E" w:rsidRDefault="00B8223E" w:rsidP="002E2DDA">
            <w:pPr>
              <w:pStyle w:val="NoSpacing"/>
            </w:pPr>
          </w:p>
        </w:tc>
      </w:tr>
      <w:tr w:rsidR="00B8223E" w14:paraId="1B763C9D" w14:textId="77777777" w:rsidTr="002E2DDA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7368EDC3" w14:textId="7EAEEF0C" w:rsidR="00B8223E" w:rsidRDefault="00B8223E" w:rsidP="002E2DDA">
            <w:pPr>
              <w:pStyle w:val="NoSpacing"/>
            </w:pPr>
            <w:r>
              <w:t>Day/Date                                                  Set-up Sta</w:t>
            </w:r>
            <w:r w:rsidR="009D5FCF">
              <w:t>rt</w:t>
            </w:r>
            <w:r>
              <w:t xml:space="preserve"> Time                              Tear-down End Time</w:t>
            </w:r>
          </w:p>
        </w:tc>
      </w:tr>
      <w:tr w:rsidR="00B8223E" w14:paraId="7ADAA9A6" w14:textId="77777777" w:rsidTr="002E2DD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026BB" w14:textId="77777777" w:rsidR="00B8223E" w:rsidRDefault="00B8223E" w:rsidP="002E2DDA">
            <w:pPr>
              <w:pStyle w:val="NoSpacing"/>
            </w:pPr>
          </w:p>
        </w:tc>
      </w:tr>
      <w:tr w:rsidR="00B8223E" w14:paraId="116B6B6D" w14:textId="77777777" w:rsidTr="002E2DDA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31AB3DB7" w14:textId="77777777" w:rsidR="00B8223E" w:rsidRDefault="00B8223E" w:rsidP="002E2DDA">
            <w:pPr>
              <w:pStyle w:val="NoSpacing"/>
            </w:pPr>
            <w:r>
              <w:t>Expected Attendance                             Event Start Time                                Event End Time</w:t>
            </w:r>
          </w:p>
        </w:tc>
      </w:tr>
    </w:tbl>
    <w:p w14:paraId="6104F52F" w14:textId="77777777" w:rsidR="00B8223E" w:rsidRDefault="00B8223E" w:rsidP="00B8223E">
      <w:pPr>
        <w:pStyle w:val="NoSpacing"/>
      </w:pPr>
    </w:p>
    <w:p w14:paraId="163EFBF2" w14:textId="77777777" w:rsidR="00B8223E" w:rsidRPr="00FE75EB" w:rsidRDefault="00B8223E" w:rsidP="00B8223E">
      <w:pPr>
        <w:pStyle w:val="NoSpacing"/>
        <w:rPr>
          <w:b/>
        </w:rPr>
      </w:pPr>
      <w:r w:rsidRPr="00FE75EB">
        <w:rPr>
          <w:b/>
        </w:rPr>
        <w:t>LOCATION</w:t>
      </w:r>
      <w:r w:rsidR="00A54F39">
        <w:rPr>
          <w:b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3780"/>
      </w:tblGrid>
      <w:tr w:rsidR="000E4424" w:rsidRPr="00934063" w14:paraId="3FA57779" w14:textId="77777777" w:rsidTr="000E4424">
        <w:tc>
          <w:tcPr>
            <w:tcW w:w="4860" w:type="dxa"/>
          </w:tcPr>
          <w:p w14:paraId="26E74808" w14:textId="77777777" w:rsidR="00BD2243" w:rsidRDefault="00AB7D76" w:rsidP="009D5FCF">
            <w:pPr>
              <w:pStyle w:val="NoSpacing"/>
              <w:ind w:left="720"/>
            </w:pPr>
            <w:r>
              <w:t>Georgia World Congress Center</w:t>
            </w:r>
          </w:p>
          <w:p w14:paraId="5EE75279" w14:textId="41F24726" w:rsidR="00AB7D76" w:rsidRDefault="00AB7D76" w:rsidP="009D5FCF">
            <w:pPr>
              <w:pStyle w:val="NoSpacing"/>
              <w:ind w:left="720"/>
            </w:pPr>
            <w:r>
              <w:t>285 An</w:t>
            </w:r>
            <w:r w:rsidR="000E4424">
              <w:t>drew Young International Blvd. N</w:t>
            </w:r>
            <w:r>
              <w:t>W,</w:t>
            </w:r>
          </w:p>
          <w:p w14:paraId="2A88A4C9" w14:textId="3D6BCA86" w:rsidR="00AB7D76" w:rsidRPr="00934063" w:rsidRDefault="00AB7D76" w:rsidP="009D5FCF">
            <w:pPr>
              <w:pStyle w:val="NoSpacing"/>
              <w:ind w:left="720"/>
            </w:pPr>
            <w:r>
              <w:t>Atlanta, GA 30313</w:t>
            </w:r>
          </w:p>
        </w:tc>
        <w:tc>
          <w:tcPr>
            <w:tcW w:w="3780" w:type="dxa"/>
          </w:tcPr>
          <w:p w14:paraId="13B91D4B" w14:textId="191BF6B4" w:rsidR="00B8223E" w:rsidRPr="00934063" w:rsidRDefault="00B8223E" w:rsidP="009D5FCF">
            <w:pPr>
              <w:pStyle w:val="NoSpacing"/>
              <w:ind w:left="720"/>
            </w:pPr>
          </w:p>
        </w:tc>
      </w:tr>
    </w:tbl>
    <w:p w14:paraId="15A6FADA" w14:textId="77777777" w:rsidR="000E4424" w:rsidRDefault="000E4424" w:rsidP="00B8223E">
      <w:pPr>
        <w:pStyle w:val="NoSpacing"/>
        <w:rPr>
          <w:b/>
        </w:rPr>
      </w:pPr>
    </w:p>
    <w:p w14:paraId="780ABE21" w14:textId="77777777" w:rsidR="00B8223E" w:rsidRPr="00632937" w:rsidRDefault="00B8223E" w:rsidP="00B8223E">
      <w:pPr>
        <w:pStyle w:val="NoSpacing"/>
        <w:rPr>
          <w:b/>
        </w:rPr>
      </w:pPr>
      <w:r w:rsidRPr="00632937">
        <w:rPr>
          <w:b/>
        </w:rPr>
        <w:lastRenderedPageBreak/>
        <w:t>SET UP REQUIREMENTS</w:t>
      </w:r>
    </w:p>
    <w:p w14:paraId="4F2CE0D0" w14:textId="77777777" w:rsidR="00B8223E" w:rsidRPr="00632937" w:rsidRDefault="00B8223E" w:rsidP="00B8223E">
      <w:pPr>
        <w:pStyle w:val="NoSpacing"/>
        <w:numPr>
          <w:ilvl w:val="0"/>
          <w:numId w:val="4"/>
        </w:numPr>
      </w:pPr>
      <w:r w:rsidRPr="00632937">
        <w:t xml:space="preserve">Conference </w:t>
      </w:r>
      <w:r w:rsidR="00855B3F" w:rsidRPr="00632937">
        <w:t xml:space="preserve"> </w:t>
      </w:r>
      <w:r w:rsidR="00855B3F" w:rsidRPr="00632937">
        <w:rPr>
          <w:color w:val="FF0000"/>
        </w:rPr>
        <w:t xml:space="preserve"> </w:t>
      </w:r>
    </w:p>
    <w:p w14:paraId="07B969E7" w14:textId="77777777" w:rsidR="006C5D90" w:rsidRPr="00632937" w:rsidRDefault="006C5D90" w:rsidP="00B8223E">
      <w:pPr>
        <w:pStyle w:val="NoSpacing"/>
        <w:numPr>
          <w:ilvl w:val="0"/>
          <w:numId w:val="4"/>
        </w:numPr>
      </w:pPr>
      <w:r w:rsidRPr="00632937">
        <w:t>Theater</w:t>
      </w:r>
      <w:r w:rsidRPr="00632937">
        <w:rPr>
          <w:color w:val="FF0000"/>
        </w:rPr>
        <w:t xml:space="preserve"> </w:t>
      </w:r>
    </w:p>
    <w:p w14:paraId="01CC7ADB" w14:textId="77777777" w:rsidR="00FE0B20" w:rsidRPr="00632937" w:rsidRDefault="00FE0B20" w:rsidP="00B8223E">
      <w:pPr>
        <w:pStyle w:val="NoSpacing"/>
        <w:numPr>
          <w:ilvl w:val="0"/>
          <w:numId w:val="4"/>
        </w:numPr>
      </w:pPr>
      <w:r w:rsidRPr="00632937">
        <w:t>Reception (Hotel space only)</w:t>
      </w:r>
    </w:p>
    <w:p w14:paraId="1C91E2CD" w14:textId="77777777" w:rsidR="00FE0B20" w:rsidRPr="00632937" w:rsidRDefault="00FE0B20" w:rsidP="00FE0B20">
      <w:pPr>
        <w:pStyle w:val="NoSpacing"/>
        <w:rPr>
          <w:b/>
        </w:rPr>
      </w:pPr>
      <w:r w:rsidRPr="00632937">
        <w:rPr>
          <w:b/>
        </w:rPr>
        <w:t xml:space="preserve">A/V WIFI: </w:t>
      </w:r>
    </w:p>
    <w:p w14:paraId="23B691A4" w14:textId="77777777" w:rsidR="00FE0B20" w:rsidRPr="00632937" w:rsidRDefault="00FE0B20" w:rsidP="00B8223E">
      <w:pPr>
        <w:pStyle w:val="NoSpacing"/>
        <w:numPr>
          <w:ilvl w:val="0"/>
          <w:numId w:val="4"/>
        </w:numPr>
      </w:pPr>
      <w:r w:rsidRPr="00632937">
        <w:t xml:space="preserve">Wifi Hardwire – Total </w:t>
      </w:r>
      <w:r w:rsidR="00EC6A3A" w:rsidRPr="00632937">
        <w:t>h</w:t>
      </w:r>
      <w:r w:rsidRPr="00632937">
        <w:t>ardwire</w:t>
      </w:r>
      <w:r w:rsidR="00EC6A3A" w:rsidRPr="00632937">
        <w:t xml:space="preserve"> </w:t>
      </w:r>
      <w:r w:rsidR="009D5FCF" w:rsidRPr="00632937">
        <w:t xml:space="preserve">connections </w:t>
      </w:r>
      <w:r w:rsidR="00EC6A3A" w:rsidRPr="00632937">
        <w:t>needed</w:t>
      </w:r>
      <w:r w:rsidRPr="00632937">
        <w:t xml:space="preserve"> (  )</w:t>
      </w:r>
    </w:p>
    <w:p w14:paraId="2DFE0FC7" w14:textId="77777777" w:rsidR="00FE0B20" w:rsidRPr="00632937" w:rsidRDefault="00FE0B20" w:rsidP="00B8223E">
      <w:pPr>
        <w:pStyle w:val="NoSpacing"/>
        <w:numPr>
          <w:ilvl w:val="0"/>
          <w:numId w:val="4"/>
        </w:numPr>
      </w:pPr>
      <w:r w:rsidRPr="00632937">
        <w:t>Wireless – Total number of connections (  )</w:t>
      </w:r>
    </w:p>
    <w:p w14:paraId="06B01EE9" w14:textId="77777777" w:rsidR="00B8223E" w:rsidRPr="00632937" w:rsidRDefault="00B8223E" w:rsidP="00FE0B20">
      <w:pPr>
        <w:pStyle w:val="NoSpacing"/>
      </w:pPr>
    </w:p>
    <w:p w14:paraId="2D9E8D6A" w14:textId="77777777" w:rsidR="00B8223E" w:rsidRPr="00632937" w:rsidRDefault="00B8223E" w:rsidP="00B8223E">
      <w:pPr>
        <w:pStyle w:val="NoSpacing"/>
        <w:rPr>
          <w:b/>
        </w:rPr>
      </w:pPr>
      <w:r w:rsidRPr="00632937">
        <w:rPr>
          <w:b/>
        </w:rPr>
        <w:t>MISCELLANEOUS SERVICES</w:t>
      </w:r>
    </w:p>
    <w:p w14:paraId="36A3DAE6" w14:textId="77777777" w:rsidR="00B8223E" w:rsidRPr="00632937" w:rsidRDefault="00B8223E" w:rsidP="00B8223E">
      <w:pPr>
        <w:pStyle w:val="NoSpacing"/>
        <w:numPr>
          <w:ilvl w:val="0"/>
          <w:numId w:val="6"/>
        </w:numPr>
        <w:rPr>
          <w:b/>
        </w:rPr>
      </w:pPr>
      <w:r w:rsidRPr="00632937">
        <w:t xml:space="preserve">Technician (4 hour minimum)  </w:t>
      </w:r>
    </w:p>
    <w:p w14:paraId="471176A8" w14:textId="77777777" w:rsidR="00B8223E" w:rsidRPr="00632937" w:rsidRDefault="00B8223E" w:rsidP="00B8223E">
      <w:pPr>
        <w:pStyle w:val="NoSpacing"/>
        <w:ind w:left="720"/>
        <w:rPr>
          <w:b/>
        </w:rPr>
      </w:pPr>
      <w:r w:rsidRPr="00632937">
        <w:t>DAY/TIME: __________________</w:t>
      </w:r>
    </w:p>
    <w:p w14:paraId="0401E15A" w14:textId="77777777" w:rsidR="00B8223E" w:rsidRPr="00632937" w:rsidRDefault="00B8223E" w:rsidP="00B8223E">
      <w:pPr>
        <w:pStyle w:val="NoSpacing"/>
        <w:numPr>
          <w:ilvl w:val="0"/>
          <w:numId w:val="6"/>
        </w:numPr>
        <w:rPr>
          <w:b/>
        </w:rPr>
      </w:pPr>
      <w:r w:rsidRPr="00632937">
        <w:t xml:space="preserve">Photographer                         </w:t>
      </w:r>
    </w:p>
    <w:p w14:paraId="572EF6C3" w14:textId="77777777" w:rsidR="00B8223E" w:rsidRPr="00632937" w:rsidRDefault="00B8223E" w:rsidP="00B8223E">
      <w:pPr>
        <w:pStyle w:val="NoSpacing"/>
        <w:ind w:left="720"/>
      </w:pPr>
      <w:r w:rsidRPr="00632937">
        <w:t xml:space="preserve"> DAY/TIME: __________________</w:t>
      </w:r>
    </w:p>
    <w:p w14:paraId="3FBD721A" w14:textId="77777777" w:rsidR="00B8223E" w:rsidRPr="00632937" w:rsidRDefault="00B8223E" w:rsidP="00B8223E">
      <w:pPr>
        <w:pStyle w:val="NoSpacing"/>
        <w:numPr>
          <w:ilvl w:val="0"/>
          <w:numId w:val="6"/>
        </w:numPr>
        <w:rPr>
          <w:b/>
        </w:rPr>
      </w:pPr>
      <w:r w:rsidRPr="00632937">
        <w:t>Additional Needs</w:t>
      </w:r>
    </w:p>
    <w:p w14:paraId="61CF326D" w14:textId="77777777" w:rsidR="00B8223E" w:rsidRPr="00632937" w:rsidRDefault="00B8223E" w:rsidP="00B8223E">
      <w:pPr>
        <w:rPr>
          <w:b/>
        </w:rPr>
      </w:pPr>
      <w:r w:rsidRPr="00632937">
        <w:rPr>
          <w:b/>
        </w:rPr>
        <w:t xml:space="preserve">              ____________________________</w:t>
      </w:r>
    </w:p>
    <w:p w14:paraId="64CE5769" w14:textId="77777777" w:rsidR="00B8223E" w:rsidRPr="00632937" w:rsidRDefault="00B8223E" w:rsidP="00B8223E">
      <w:r w:rsidRPr="00632937">
        <w:rPr>
          <w:b/>
        </w:rPr>
        <w:t xml:space="preserve">FOOD AND BEVERAGE REQUIREMENTS </w:t>
      </w:r>
      <w:r w:rsidRPr="00632937">
        <w:t>(Used to identify need only – MEP staff will follow up with appropriate menus for you to view)</w:t>
      </w:r>
    </w:p>
    <w:p w14:paraId="5AFC52DA" w14:textId="77777777" w:rsidR="00B8223E" w:rsidRPr="00632937" w:rsidRDefault="00B8223E" w:rsidP="00B8223E">
      <w:pPr>
        <w:pStyle w:val="ListParagraph"/>
        <w:numPr>
          <w:ilvl w:val="0"/>
          <w:numId w:val="6"/>
        </w:numPr>
      </w:pPr>
      <w:r w:rsidRPr="00632937">
        <w:t xml:space="preserve">Continental Breakfast </w:t>
      </w:r>
    </w:p>
    <w:p w14:paraId="1D034AC4" w14:textId="77777777" w:rsidR="00B8223E" w:rsidRPr="00632937" w:rsidRDefault="00B8223E" w:rsidP="00B8223E">
      <w:pPr>
        <w:pStyle w:val="ListParagraph"/>
      </w:pPr>
      <w:r w:rsidRPr="00632937">
        <w:t>(Service Time: ____________AM/PM)</w:t>
      </w:r>
    </w:p>
    <w:p w14:paraId="22580551" w14:textId="77777777" w:rsidR="00B8223E" w:rsidRPr="00632937" w:rsidRDefault="00B8223E" w:rsidP="00B8223E">
      <w:pPr>
        <w:pStyle w:val="ListParagraph"/>
        <w:numPr>
          <w:ilvl w:val="0"/>
          <w:numId w:val="6"/>
        </w:numPr>
      </w:pPr>
      <w:r w:rsidRPr="00632937">
        <w:t xml:space="preserve">Coffee Break </w:t>
      </w:r>
    </w:p>
    <w:p w14:paraId="25D0AC2D" w14:textId="77777777" w:rsidR="00B8223E" w:rsidRPr="00632937" w:rsidRDefault="00B8223E" w:rsidP="00B8223E">
      <w:pPr>
        <w:pStyle w:val="ListParagraph"/>
      </w:pPr>
      <w:r w:rsidRPr="00632937">
        <w:t>(Service Time: ____________AM/PM)</w:t>
      </w:r>
    </w:p>
    <w:p w14:paraId="5169F338" w14:textId="77777777" w:rsidR="00B8223E" w:rsidRPr="00632937" w:rsidRDefault="00B8223E" w:rsidP="00B8223E">
      <w:pPr>
        <w:pStyle w:val="ListParagraph"/>
        <w:numPr>
          <w:ilvl w:val="0"/>
          <w:numId w:val="6"/>
        </w:numPr>
      </w:pPr>
      <w:r w:rsidRPr="00632937">
        <w:t xml:space="preserve">Breakfast </w:t>
      </w:r>
    </w:p>
    <w:p w14:paraId="68A48003" w14:textId="77777777" w:rsidR="00B8223E" w:rsidRPr="00632937" w:rsidRDefault="00B8223E" w:rsidP="00B8223E">
      <w:pPr>
        <w:pStyle w:val="ListParagraph"/>
      </w:pPr>
      <w:r w:rsidRPr="00632937">
        <w:t>(Service Time: ____________AM/PM)</w:t>
      </w:r>
    </w:p>
    <w:p w14:paraId="09CFD6AC" w14:textId="77777777" w:rsidR="00B8223E" w:rsidRPr="00632937" w:rsidRDefault="00B8223E" w:rsidP="00B8223E">
      <w:pPr>
        <w:pStyle w:val="ListParagraph"/>
        <w:numPr>
          <w:ilvl w:val="0"/>
          <w:numId w:val="6"/>
        </w:numPr>
      </w:pPr>
      <w:r w:rsidRPr="00632937">
        <w:t>Lunch</w:t>
      </w:r>
    </w:p>
    <w:p w14:paraId="056B4753" w14:textId="77777777" w:rsidR="00B8223E" w:rsidRPr="00632937" w:rsidRDefault="00B8223E" w:rsidP="00B8223E">
      <w:pPr>
        <w:pStyle w:val="ListParagraph"/>
      </w:pPr>
      <w:r w:rsidRPr="00632937">
        <w:t>(Service Time: ____________AM/PM)</w:t>
      </w:r>
    </w:p>
    <w:p w14:paraId="3D7EC12A" w14:textId="3CA2F317" w:rsidR="00826358" w:rsidRPr="00632937" w:rsidRDefault="00D81CF0" w:rsidP="00826358">
      <w:pPr>
        <w:rPr>
          <w:b/>
          <w:u w:val="single"/>
        </w:rPr>
      </w:pPr>
      <w:r w:rsidRPr="00632937">
        <w:rPr>
          <w:b/>
          <w:u w:val="single"/>
        </w:rPr>
        <w:t xml:space="preserve">All Food and Beverage needs </w:t>
      </w:r>
      <w:r w:rsidR="00826358" w:rsidRPr="00632937">
        <w:rPr>
          <w:b/>
          <w:u w:val="single"/>
        </w:rPr>
        <w:t>p</w:t>
      </w:r>
      <w:r w:rsidRPr="00632937">
        <w:rPr>
          <w:b/>
          <w:u w:val="single"/>
        </w:rPr>
        <w:t xml:space="preserve">lease contact: </w:t>
      </w:r>
      <w:r w:rsidR="00185A1D">
        <w:rPr>
          <w:b/>
          <w:u w:val="single"/>
        </w:rPr>
        <w:t>Georgia Wor</w:t>
      </w:r>
      <w:r w:rsidR="00262B01">
        <w:rPr>
          <w:b/>
          <w:u w:val="single"/>
        </w:rPr>
        <w:t>ld Congress Center</w:t>
      </w:r>
      <w:r w:rsidR="004B2969">
        <w:rPr>
          <w:b/>
          <w:u w:val="single"/>
        </w:rPr>
        <w:t xml:space="preserve"> Food Services</w:t>
      </w:r>
      <w:r w:rsidR="00262B01">
        <w:rPr>
          <w:b/>
          <w:u w:val="single"/>
        </w:rPr>
        <w:t>:</w:t>
      </w:r>
      <w:r w:rsidR="00940D97" w:rsidRPr="00632937">
        <w:rPr>
          <w:b/>
          <w:u w:val="single"/>
        </w:rPr>
        <w:t xml:space="preserve">   </w:t>
      </w:r>
    </w:p>
    <w:p w14:paraId="278CFA89" w14:textId="77777777" w:rsidR="00A74F4C" w:rsidRPr="004B2969" w:rsidRDefault="00A74F4C" w:rsidP="00A74F4C">
      <w:pPr>
        <w:pStyle w:val="ListParagraph"/>
        <w:ind w:left="0"/>
        <w:rPr>
          <w:b/>
          <w:bCs/>
          <w:u w:val="single"/>
        </w:rPr>
      </w:pPr>
      <w:r w:rsidRPr="004B2969">
        <w:rPr>
          <w:b/>
          <w:bCs/>
          <w:u w:val="single"/>
        </w:rPr>
        <w:t xml:space="preserve">For order forms please email: </w:t>
      </w:r>
    </w:p>
    <w:p w14:paraId="66741AF5" w14:textId="77777777" w:rsidR="00A74F4C" w:rsidRDefault="00A74F4C" w:rsidP="00A74F4C">
      <w:pPr>
        <w:pStyle w:val="ListParagraph"/>
        <w:ind w:left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Alexandra Brouillette </w:t>
      </w:r>
    </w:p>
    <w:p w14:paraId="0F3B03E5" w14:textId="77777777" w:rsidR="00A74F4C" w:rsidRDefault="00A74F4C" w:rsidP="00A74F4C">
      <w:pPr>
        <w:pStyle w:val="ListParagraph"/>
        <w:ind w:left="0"/>
      </w:pPr>
      <w:r>
        <w:rPr>
          <w:rFonts w:ascii="Aptos" w:eastAsia="Times New Roman" w:hAnsi="Aptos"/>
          <w:color w:val="000000"/>
        </w:rPr>
        <w:t xml:space="preserve">Email:  </w:t>
      </w:r>
      <w:hyperlink r:id="rId14" w:history="1">
        <w:r>
          <w:rPr>
            <w:rStyle w:val="Hyperlink"/>
            <w:rFonts w:ascii="Aptos" w:eastAsia="Times New Roman" w:hAnsi="Aptos"/>
          </w:rPr>
          <w:t>foodservicesgwcc@gwcc.com</w:t>
        </w:r>
      </w:hyperlink>
    </w:p>
    <w:p w14:paraId="098FF8FB" w14:textId="70998994" w:rsidR="00262B01" w:rsidRDefault="00262B01" w:rsidP="00262B01">
      <w:pPr>
        <w:pStyle w:val="NoSpacing"/>
      </w:pPr>
      <w:r>
        <w:t>Georgia World Congress Center</w:t>
      </w:r>
    </w:p>
    <w:p w14:paraId="734F7DA3" w14:textId="77777777" w:rsidR="00262B01" w:rsidRDefault="00262B01" w:rsidP="00262B01">
      <w:pPr>
        <w:pStyle w:val="NoSpacing"/>
      </w:pPr>
      <w:r>
        <w:t>285 Andrew Young International Blvd. NW,</w:t>
      </w:r>
    </w:p>
    <w:p w14:paraId="1ADC1EA2" w14:textId="4B93C8DB" w:rsidR="00262B01" w:rsidRPr="00E42B6C" w:rsidRDefault="00262B01" w:rsidP="00262B01">
      <w:pPr>
        <w:pStyle w:val="Default"/>
      </w:pPr>
      <w:r>
        <w:t>Atlanta, GA 30313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60"/>
      </w:tblGrid>
      <w:tr w:rsidR="00E42B6C" w:rsidRPr="00E42B6C" w14:paraId="5A6D82EE" w14:textId="77777777">
        <w:trPr>
          <w:trHeight w:val="71"/>
        </w:trPr>
        <w:tc>
          <w:tcPr>
            <w:tcW w:w="1960" w:type="dxa"/>
          </w:tcPr>
          <w:p w14:paraId="5CAFAC30" w14:textId="7FB23FD2" w:rsidR="00E42B6C" w:rsidRPr="00E42B6C" w:rsidRDefault="00E42B6C" w:rsidP="00E4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</w:tbl>
    <w:p w14:paraId="228FBC50" w14:textId="7F3807A0" w:rsidR="00E42B6C" w:rsidRDefault="00E42B6C" w:rsidP="00B8223E">
      <w:pPr>
        <w:pStyle w:val="ListParagraph"/>
        <w:ind w:left="0"/>
      </w:pPr>
    </w:p>
    <w:p w14:paraId="238978AB" w14:textId="6BE6EF31" w:rsidR="00E42B6C" w:rsidRDefault="00E42B6C" w:rsidP="00B8223E">
      <w:pPr>
        <w:pStyle w:val="ListParagraph"/>
        <w:ind w:left="0"/>
      </w:pPr>
    </w:p>
    <w:p w14:paraId="1573180D" w14:textId="7B6E57E7" w:rsidR="00E42B6C" w:rsidRDefault="00E42B6C" w:rsidP="00B8223E">
      <w:pPr>
        <w:pStyle w:val="ListParagraph"/>
        <w:ind w:left="0"/>
      </w:pPr>
    </w:p>
    <w:p w14:paraId="532F2710" w14:textId="52FA6B40" w:rsidR="00E42B6C" w:rsidRDefault="00E42B6C" w:rsidP="00B8223E">
      <w:pPr>
        <w:pStyle w:val="ListParagraph"/>
        <w:ind w:left="0"/>
      </w:pPr>
    </w:p>
    <w:p w14:paraId="6BF1594E" w14:textId="77777777" w:rsidR="00E42B6C" w:rsidRPr="00632937" w:rsidRDefault="00E42B6C" w:rsidP="00B8223E">
      <w:pPr>
        <w:pStyle w:val="ListParagraph"/>
        <w:ind w:left="0"/>
      </w:pPr>
    </w:p>
    <w:p w14:paraId="40B6BF37" w14:textId="77777777" w:rsidR="00B8223E" w:rsidRPr="00632937" w:rsidRDefault="00B8223E" w:rsidP="00B8223E">
      <w:pPr>
        <w:pStyle w:val="ListParagraph"/>
        <w:ind w:left="0"/>
        <w:rPr>
          <w:b/>
        </w:rPr>
      </w:pPr>
      <w:r w:rsidRPr="00632937">
        <w:rPr>
          <w:b/>
        </w:rPr>
        <w:t>*Payment Method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68"/>
        <w:gridCol w:w="2334"/>
        <w:gridCol w:w="2334"/>
      </w:tblGrid>
      <w:tr w:rsidR="00B8223E" w:rsidRPr="00632937" w14:paraId="1F8E8710" w14:textId="77777777" w:rsidTr="002E2DDA">
        <w:tc>
          <w:tcPr>
            <w:tcW w:w="2394" w:type="dxa"/>
          </w:tcPr>
          <w:p w14:paraId="3DD26923" w14:textId="77777777" w:rsidR="00B8223E" w:rsidRPr="00632937" w:rsidRDefault="00B8223E" w:rsidP="00B8223E">
            <w:pPr>
              <w:pStyle w:val="ListParagraph"/>
              <w:numPr>
                <w:ilvl w:val="0"/>
                <w:numId w:val="6"/>
              </w:numPr>
            </w:pPr>
            <w:r w:rsidRPr="00632937">
              <w:t>Visa</w:t>
            </w:r>
          </w:p>
        </w:tc>
        <w:tc>
          <w:tcPr>
            <w:tcW w:w="2394" w:type="dxa"/>
          </w:tcPr>
          <w:p w14:paraId="4C183A7B" w14:textId="77777777" w:rsidR="00B8223E" w:rsidRPr="00632937" w:rsidRDefault="00B8223E" w:rsidP="00B8223E">
            <w:pPr>
              <w:pStyle w:val="ListParagraph"/>
              <w:numPr>
                <w:ilvl w:val="0"/>
                <w:numId w:val="6"/>
              </w:numPr>
            </w:pPr>
            <w:r w:rsidRPr="00632937">
              <w:t>MasterCard</w:t>
            </w:r>
          </w:p>
        </w:tc>
        <w:tc>
          <w:tcPr>
            <w:tcW w:w="2394" w:type="dxa"/>
          </w:tcPr>
          <w:p w14:paraId="5888678F" w14:textId="77777777" w:rsidR="00B8223E" w:rsidRPr="00632937" w:rsidRDefault="00B8223E" w:rsidP="00B8223E">
            <w:pPr>
              <w:pStyle w:val="ListParagraph"/>
              <w:numPr>
                <w:ilvl w:val="0"/>
                <w:numId w:val="6"/>
              </w:numPr>
            </w:pPr>
            <w:r w:rsidRPr="00632937">
              <w:t>AMEX</w:t>
            </w:r>
          </w:p>
        </w:tc>
        <w:tc>
          <w:tcPr>
            <w:tcW w:w="2394" w:type="dxa"/>
          </w:tcPr>
          <w:p w14:paraId="03F9C1DA" w14:textId="77777777" w:rsidR="00B8223E" w:rsidRPr="00632937" w:rsidRDefault="00B8223E" w:rsidP="00B8223E">
            <w:pPr>
              <w:pStyle w:val="ListParagraph"/>
              <w:numPr>
                <w:ilvl w:val="0"/>
                <w:numId w:val="6"/>
              </w:numPr>
            </w:pPr>
            <w:r w:rsidRPr="00632937">
              <w:t>Check</w:t>
            </w:r>
          </w:p>
        </w:tc>
      </w:tr>
    </w:tbl>
    <w:p w14:paraId="39E03380" w14:textId="77777777" w:rsidR="00B8223E" w:rsidRPr="00826358" w:rsidRDefault="00B8223E" w:rsidP="00B8223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8223E" w:rsidRPr="00826358" w14:paraId="38A7A4C8" w14:textId="77777777" w:rsidTr="002E2DDA">
        <w:tc>
          <w:tcPr>
            <w:tcW w:w="9576" w:type="dxa"/>
            <w:tcBorders>
              <w:bottom w:val="nil"/>
            </w:tcBorders>
          </w:tcPr>
          <w:p w14:paraId="6924824D" w14:textId="77777777" w:rsidR="00B8223E" w:rsidRPr="00826358" w:rsidRDefault="00B8223E" w:rsidP="002E2DDA">
            <w:pPr>
              <w:rPr>
                <w:sz w:val="20"/>
                <w:szCs w:val="20"/>
              </w:rPr>
            </w:pPr>
            <w:r w:rsidRPr="00826358">
              <w:rPr>
                <w:sz w:val="20"/>
                <w:szCs w:val="20"/>
              </w:rPr>
              <w:t>Card Number                                                 Date                                                     Security Code</w:t>
            </w:r>
          </w:p>
        </w:tc>
      </w:tr>
      <w:tr w:rsidR="00B8223E" w:rsidRPr="00826358" w14:paraId="6EB67D04" w14:textId="77777777" w:rsidTr="002E2DDA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12695A36" w14:textId="77777777" w:rsidR="00B8223E" w:rsidRPr="00826358" w:rsidRDefault="00B8223E" w:rsidP="002E2DDA">
            <w:pPr>
              <w:rPr>
                <w:sz w:val="20"/>
                <w:szCs w:val="20"/>
              </w:rPr>
            </w:pPr>
          </w:p>
        </w:tc>
      </w:tr>
      <w:tr w:rsidR="00B8223E" w:rsidRPr="00826358" w14:paraId="5C1912E7" w14:textId="77777777" w:rsidTr="002E2DDA">
        <w:tc>
          <w:tcPr>
            <w:tcW w:w="9576" w:type="dxa"/>
            <w:tcBorders>
              <w:bottom w:val="nil"/>
            </w:tcBorders>
          </w:tcPr>
          <w:p w14:paraId="69E6F385" w14:textId="77777777" w:rsidR="00B8223E" w:rsidRPr="00826358" w:rsidRDefault="00B8223E" w:rsidP="002E2DDA">
            <w:pPr>
              <w:rPr>
                <w:sz w:val="20"/>
                <w:szCs w:val="20"/>
              </w:rPr>
            </w:pPr>
            <w:r w:rsidRPr="00826358">
              <w:rPr>
                <w:sz w:val="20"/>
                <w:szCs w:val="20"/>
              </w:rPr>
              <w:t>Name On Card                                                       Signature of Card Holder</w:t>
            </w:r>
          </w:p>
        </w:tc>
      </w:tr>
      <w:tr w:rsidR="00B8223E" w:rsidRPr="00826358" w14:paraId="464AA9D0" w14:textId="77777777" w:rsidTr="002E2DDA">
        <w:tc>
          <w:tcPr>
            <w:tcW w:w="9576" w:type="dxa"/>
            <w:tcBorders>
              <w:top w:val="nil"/>
              <w:bottom w:val="nil"/>
            </w:tcBorders>
          </w:tcPr>
          <w:p w14:paraId="48F6FCBD" w14:textId="77777777" w:rsidR="00B8223E" w:rsidRPr="00826358" w:rsidRDefault="00B8223E" w:rsidP="002E2DDA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33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8223E" w:rsidRPr="00826358" w14:paraId="6A4CD6CD" w14:textId="77777777" w:rsidTr="002E2DDA">
        <w:tc>
          <w:tcPr>
            <w:tcW w:w="9576" w:type="dxa"/>
            <w:tcBorders>
              <w:bottom w:val="nil"/>
            </w:tcBorders>
          </w:tcPr>
          <w:p w14:paraId="627AFE45" w14:textId="77777777" w:rsidR="00FF0AB3" w:rsidRDefault="00B8223E" w:rsidP="002E2DDA">
            <w:pPr>
              <w:pStyle w:val="ListParagraph"/>
              <w:ind w:left="0"/>
              <w:rPr>
                <w:sz w:val="20"/>
                <w:szCs w:val="20"/>
              </w:rPr>
            </w:pPr>
            <w:r w:rsidRPr="00826358">
              <w:rPr>
                <w:sz w:val="20"/>
                <w:szCs w:val="20"/>
              </w:rPr>
              <w:t xml:space="preserve">Authorized Signature (I agree to pay all charges in connection with the above </w:t>
            </w:r>
            <w:r w:rsidR="00FF0AB3" w:rsidRPr="00826358">
              <w:rPr>
                <w:sz w:val="20"/>
                <w:szCs w:val="20"/>
              </w:rPr>
              <w:t xml:space="preserve">event)  </w:t>
            </w:r>
            <w:r w:rsidRPr="00826358">
              <w:rPr>
                <w:sz w:val="20"/>
                <w:szCs w:val="20"/>
              </w:rPr>
              <w:t xml:space="preserve">              </w:t>
            </w:r>
          </w:p>
          <w:p w14:paraId="06BE625F" w14:textId="77777777" w:rsidR="00FF0AB3" w:rsidRDefault="00FF0AB3" w:rsidP="002E2DDA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9617185" w14:textId="410D8512" w:rsidR="00B8223E" w:rsidRPr="00826358" w:rsidRDefault="00B8223E" w:rsidP="002E2DDA">
            <w:pPr>
              <w:pStyle w:val="ListParagraph"/>
              <w:ind w:left="0"/>
              <w:rPr>
                <w:sz w:val="20"/>
                <w:szCs w:val="20"/>
              </w:rPr>
            </w:pPr>
            <w:r w:rsidRPr="00826358">
              <w:rPr>
                <w:sz w:val="20"/>
                <w:szCs w:val="20"/>
              </w:rPr>
              <w:t>Print Name</w:t>
            </w:r>
            <w:r w:rsidR="00FF0AB3">
              <w:rPr>
                <w:sz w:val="20"/>
                <w:szCs w:val="20"/>
              </w:rPr>
              <w:t>: ______________________________________________________________</w:t>
            </w:r>
          </w:p>
        </w:tc>
      </w:tr>
      <w:tr w:rsidR="00B8223E" w:rsidRPr="00826358" w14:paraId="506B8AE0" w14:textId="77777777" w:rsidTr="002E2DDA">
        <w:tc>
          <w:tcPr>
            <w:tcW w:w="9576" w:type="dxa"/>
            <w:tcBorders>
              <w:top w:val="nil"/>
              <w:bottom w:val="nil"/>
            </w:tcBorders>
          </w:tcPr>
          <w:p w14:paraId="2BC7C5F8" w14:textId="50EEA69F" w:rsidR="00B8223E" w:rsidRDefault="00B8223E" w:rsidP="002E2DDA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E7B0A95" w14:textId="77777777" w:rsidR="00FF0AB3" w:rsidRDefault="00FF0AB3" w:rsidP="002E2DDA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0D96E5C" w14:textId="7DF591FE" w:rsidR="00FF0AB3" w:rsidRPr="00826358" w:rsidRDefault="00FF0AB3" w:rsidP="002E2DD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 ________________________________________________________________</w:t>
            </w:r>
          </w:p>
        </w:tc>
      </w:tr>
    </w:tbl>
    <w:p w14:paraId="48BB89D8" w14:textId="2C11C7FE" w:rsidR="00B8223E" w:rsidRPr="00826358" w:rsidRDefault="00B8223E" w:rsidP="00B8223E">
      <w:pPr>
        <w:rPr>
          <w:b/>
          <w:sz w:val="20"/>
          <w:szCs w:val="20"/>
        </w:rPr>
      </w:pPr>
      <w:r w:rsidRPr="00826358">
        <w:rPr>
          <w:b/>
          <w:sz w:val="20"/>
          <w:szCs w:val="20"/>
        </w:rPr>
        <w:t xml:space="preserve">*Required </w:t>
      </w:r>
      <w:r w:rsidR="00262B01" w:rsidRPr="00826358">
        <w:rPr>
          <w:b/>
          <w:sz w:val="20"/>
          <w:szCs w:val="20"/>
        </w:rPr>
        <w:t>to</w:t>
      </w:r>
      <w:r w:rsidRPr="00826358">
        <w:rPr>
          <w:b/>
          <w:sz w:val="20"/>
          <w:szCs w:val="20"/>
        </w:rPr>
        <w:t xml:space="preserve"> process request</w:t>
      </w:r>
    </w:p>
    <w:p w14:paraId="5DA3EE78" w14:textId="77777777" w:rsidR="00665084" w:rsidRPr="00665084" w:rsidRDefault="00665084" w:rsidP="00B60210">
      <w:pPr>
        <w:pStyle w:val="NoSpacing"/>
        <w:rPr>
          <w:i/>
        </w:rPr>
      </w:pPr>
    </w:p>
    <w:sectPr w:rsidR="00665084" w:rsidRPr="006650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71894" w14:textId="77777777" w:rsidR="00004D88" w:rsidRDefault="00004D88" w:rsidP="004B663C">
      <w:pPr>
        <w:spacing w:after="0" w:line="240" w:lineRule="auto"/>
      </w:pPr>
      <w:r>
        <w:separator/>
      </w:r>
    </w:p>
  </w:endnote>
  <w:endnote w:type="continuationSeparator" w:id="0">
    <w:p w14:paraId="3800E20C" w14:textId="77777777" w:rsidR="00004D88" w:rsidRDefault="00004D88" w:rsidP="004B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BAC1B" w14:textId="77777777" w:rsidR="00004D88" w:rsidRDefault="00004D88" w:rsidP="004B663C">
      <w:pPr>
        <w:spacing w:after="0" w:line="240" w:lineRule="auto"/>
      </w:pPr>
      <w:r>
        <w:separator/>
      </w:r>
    </w:p>
  </w:footnote>
  <w:footnote w:type="continuationSeparator" w:id="0">
    <w:p w14:paraId="6D6C5363" w14:textId="77777777" w:rsidR="00004D88" w:rsidRDefault="00004D88" w:rsidP="004B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EFDB" w14:textId="77777777" w:rsidR="00262B01" w:rsidRDefault="00262B01" w:rsidP="00262B01">
    <w:pPr>
      <w:pStyle w:val="NormalWeb"/>
    </w:pPr>
    <w:r>
      <w:rPr>
        <w:noProof/>
      </w:rPr>
      <w:drawing>
        <wp:inline distT="0" distB="0" distL="0" distR="0" wp14:anchorId="6EB78E94" wp14:editId="12E5C4CC">
          <wp:extent cx="5713095" cy="95123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D4981" w14:textId="32E89F2A" w:rsidR="004B663C" w:rsidRDefault="004B663C">
    <w:pPr>
      <w:pStyle w:val="Header"/>
    </w:pPr>
  </w:p>
  <w:p w14:paraId="77FBF3FE" w14:textId="77777777" w:rsidR="004B663C" w:rsidRDefault="004B66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2B66"/>
    <w:multiLevelType w:val="hybridMultilevel"/>
    <w:tmpl w:val="4920A256"/>
    <w:lvl w:ilvl="0" w:tplc="277072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3211B"/>
    <w:multiLevelType w:val="hybridMultilevel"/>
    <w:tmpl w:val="89949266"/>
    <w:lvl w:ilvl="0" w:tplc="277072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C0C84"/>
    <w:multiLevelType w:val="hybridMultilevel"/>
    <w:tmpl w:val="C890F494"/>
    <w:lvl w:ilvl="0" w:tplc="277072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1888"/>
    <w:multiLevelType w:val="hybridMultilevel"/>
    <w:tmpl w:val="C20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90C0D"/>
    <w:multiLevelType w:val="hybridMultilevel"/>
    <w:tmpl w:val="F08843F8"/>
    <w:lvl w:ilvl="0" w:tplc="DD32578C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FA2E69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B46E79E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CFAE220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AD25F3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0A2B55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BA4DC16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2A24160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E5E4458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E23B40"/>
    <w:multiLevelType w:val="hybridMultilevel"/>
    <w:tmpl w:val="62D4E202"/>
    <w:lvl w:ilvl="0" w:tplc="EB829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0235F8"/>
    <w:multiLevelType w:val="hybridMultilevel"/>
    <w:tmpl w:val="8B629740"/>
    <w:lvl w:ilvl="0" w:tplc="277072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42241"/>
    <w:multiLevelType w:val="hybridMultilevel"/>
    <w:tmpl w:val="89DC2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FB292F"/>
    <w:multiLevelType w:val="hybridMultilevel"/>
    <w:tmpl w:val="54802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0"/>
    <w:rsid w:val="00004D88"/>
    <w:rsid w:val="00063D40"/>
    <w:rsid w:val="000650D6"/>
    <w:rsid w:val="000B3E98"/>
    <w:rsid w:val="000B6045"/>
    <w:rsid w:val="000D6DE9"/>
    <w:rsid w:val="000E4424"/>
    <w:rsid w:val="000F2C1D"/>
    <w:rsid w:val="000F2FE2"/>
    <w:rsid w:val="000F52AD"/>
    <w:rsid w:val="00104C89"/>
    <w:rsid w:val="001427FC"/>
    <w:rsid w:val="00160073"/>
    <w:rsid w:val="00163821"/>
    <w:rsid w:val="00184400"/>
    <w:rsid w:val="00185A1D"/>
    <w:rsid w:val="00187089"/>
    <w:rsid w:val="001E4F85"/>
    <w:rsid w:val="00262B01"/>
    <w:rsid w:val="00275FF5"/>
    <w:rsid w:val="00281BD1"/>
    <w:rsid w:val="00296E79"/>
    <w:rsid w:val="00310D88"/>
    <w:rsid w:val="00315FC4"/>
    <w:rsid w:val="00352FC4"/>
    <w:rsid w:val="00391CE9"/>
    <w:rsid w:val="003A6D3D"/>
    <w:rsid w:val="003B0A63"/>
    <w:rsid w:val="003B1A57"/>
    <w:rsid w:val="00445F1A"/>
    <w:rsid w:val="004501E3"/>
    <w:rsid w:val="00460444"/>
    <w:rsid w:val="0047468D"/>
    <w:rsid w:val="00476BF9"/>
    <w:rsid w:val="004921CA"/>
    <w:rsid w:val="004A0F3D"/>
    <w:rsid w:val="004B2969"/>
    <w:rsid w:val="004B663C"/>
    <w:rsid w:val="00504060"/>
    <w:rsid w:val="00531186"/>
    <w:rsid w:val="005657FD"/>
    <w:rsid w:val="00567C4E"/>
    <w:rsid w:val="005C6E18"/>
    <w:rsid w:val="005D7BDD"/>
    <w:rsid w:val="00632937"/>
    <w:rsid w:val="00652087"/>
    <w:rsid w:val="00654537"/>
    <w:rsid w:val="00656FDC"/>
    <w:rsid w:val="00665084"/>
    <w:rsid w:val="006C5D90"/>
    <w:rsid w:val="00716B7C"/>
    <w:rsid w:val="007500EE"/>
    <w:rsid w:val="00753D2E"/>
    <w:rsid w:val="0076161D"/>
    <w:rsid w:val="007D664A"/>
    <w:rsid w:val="008007D6"/>
    <w:rsid w:val="0080122A"/>
    <w:rsid w:val="008246B9"/>
    <w:rsid w:val="00826358"/>
    <w:rsid w:val="0083678A"/>
    <w:rsid w:val="00855B3F"/>
    <w:rsid w:val="00875AEE"/>
    <w:rsid w:val="008945B3"/>
    <w:rsid w:val="008B2B69"/>
    <w:rsid w:val="008E0C81"/>
    <w:rsid w:val="00900584"/>
    <w:rsid w:val="00911861"/>
    <w:rsid w:val="00914E5B"/>
    <w:rsid w:val="00934063"/>
    <w:rsid w:val="00940D97"/>
    <w:rsid w:val="00942C77"/>
    <w:rsid w:val="0094502C"/>
    <w:rsid w:val="00991F66"/>
    <w:rsid w:val="00995C0E"/>
    <w:rsid w:val="009B3021"/>
    <w:rsid w:val="009B6472"/>
    <w:rsid w:val="009D5FCF"/>
    <w:rsid w:val="009F05F8"/>
    <w:rsid w:val="00A07A2B"/>
    <w:rsid w:val="00A14E3F"/>
    <w:rsid w:val="00A331DB"/>
    <w:rsid w:val="00A54F39"/>
    <w:rsid w:val="00A74F4C"/>
    <w:rsid w:val="00A92F27"/>
    <w:rsid w:val="00AB7D76"/>
    <w:rsid w:val="00AF1ECD"/>
    <w:rsid w:val="00AF3BDB"/>
    <w:rsid w:val="00B15273"/>
    <w:rsid w:val="00B31F24"/>
    <w:rsid w:val="00B547A2"/>
    <w:rsid w:val="00B60210"/>
    <w:rsid w:val="00B8223E"/>
    <w:rsid w:val="00B84B03"/>
    <w:rsid w:val="00BD2243"/>
    <w:rsid w:val="00BE67DE"/>
    <w:rsid w:val="00BF1F4D"/>
    <w:rsid w:val="00C04EAE"/>
    <w:rsid w:val="00C51F4D"/>
    <w:rsid w:val="00D31D14"/>
    <w:rsid w:val="00D6668C"/>
    <w:rsid w:val="00D81CF0"/>
    <w:rsid w:val="00D92430"/>
    <w:rsid w:val="00D93836"/>
    <w:rsid w:val="00DA453C"/>
    <w:rsid w:val="00DC7040"/>
    <w:rsid w:val="00E42B6C"/>
    <w:rsid w:val="00E72C44"/>
    <w:rsid w:val="00EB1FAC"/>
    <w:rsid w:val="00EC6A3A"/>
    <w:rsid w:val="00F6231A"/>
    <w:rsid w:val="00F6331A"/>
    <w:rsid w:val="00F64540"/>
    <w:rsid w:val="00FB0520"/>
    <w:rsid w:val="00FE0B20"/>
    <w:rsid w:val="00FF0AB3"/>
    <w:rsid w:val="00FF45DA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A043"/>
  <w15:docId w15:val="{96AD39D7-1CEF-4A0F-B064-63115096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2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2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CF0"/>
    <w:rPr>
      <w:color w:val="605E5C"/>
      <w:shd w:val="clear" w:color="auto" w:fill="E1DFDD"/>
    </w:rPr>
  </w:style>
  <w:style w:type="paragraph" w:customStyle="1" w:styleId="Default">
    <w:name w:val="Default"/>
    <w:rsid w:val="00460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5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CF"/>
    <w:rPr>
      <w:b/>
      <w:bCs/>
      <w:sz w:val="20"/>
      <w:szCs w:val="20"/>
    </w:rPr>
  </w:style>
  <w:style w:type="table" w:customStyle="1" w:styleId="TableGrid0">
    <w:name w:val="TableGrid"/>
    <w:rsid w:val="00BD22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3C"/>
  </w:style>
  <w:style w:type="paragraph" w:styleId="Footer">
    <w:name w:val="footer"/>
    <w:basedOn w:val="Normal"/>
    <w:link w:val="FooterChar"/>
    <w:uiPriority w:val="99"/>
    <w:unhideWhenUsed/>
    <w:rsid w:val="004B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3C"/>
  </w:style>
  <w:style w:type="character" w:customStyle="1" w:styleId="UnresolvedMention2">
    <w:name w:val="Unresolved Mention2"/>
    <w:basedOn w:val="DefaultParagraphFont"/>
    <w:uiPriority w:val="99"/>
    <w:rsid w:val="0093406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E6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E67DE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6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6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442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74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on.mcmeekin@nreca.coop" TargetMode="External"/><Relationship Id="rId12" Type="http://schemas.openxmlformats.org/officeDocument/2006/relationships/hyperlink" Target="mailto:von.mcmeekin@nreca.coop" TargetMode="External"/><Relationship Id="rId13" Type="http://schemas.openxmlformats.org/officeDocument/2006/relationships/hyperlink" Target="mailto:mary@kenworthymanagement.com" TargetMode="External"/><Relationship Id="rId14" Type="http://schemas.openxmlformats.org/officeDocument/2006/relationships/hyperlink" Target="mailto:foodservicesgwcc@gwcc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oodservicesgwcc@gwcc.com" TargetMode="External"/><Relationship Id="rId8" Type="http://schemas.openxmlformats.org/officeDocument/2006/relationships/hyperlink" Target="https://urldefense.com/v3/__https:/exhibits.videowestinc.com/NRECA__;!!KtIFMA!NutU5lN-nhh_EUBls4QCd2UjxCXX2qxYeNwedKuv4XdHwSFm2n7knbVVGlASM6kUMbJLALZDnqaL14yMCpWPTu---m0HFco$" TargetMode="External"/><Relationship Id="rId9" Type="http://schemas.openxmlformats.org/officeDocument/2006/relationships/image" Target="media/image1.png"/><Relationship Id="rId10" Type="http://schemas.openxmlformats.org/officeDocument/2006/relationships/hyperlink" Target="mailto:Kenneth.Lisaius@nreca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1147</Words>
  <Characters>6542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Herzberg, Gabriella (Contractor)</dc:creator>
  <cp:lastModifiedBy>mary4711@aol.com</cp:lastModifiedBy>
  <cp:revision>6</cp:revision>
  <cp:lastPrinted>2019-10-30T13:01:00Z</cp:lastPrinted>
  <dcterms:created xsi:type="dcterms:W3CDTF">2024-12-16T16:54:00Z</dcterms:created>
  <dcterms:modified xsi:type="dcterms:W3CDTF">2025-01-12T21:53:00Z</dcterms:modified>
</cp:coreProperties>
</file>